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5FC5CF" w14:textId="52033E94" w:rsidR="00250E6C" w:rsidRPr="00250E6C" w:rsidRDefault="00250E6C">
      <w:pPr>
        <w:rPr>
          <w:rFonts w:ascii="Playfair Display" w:eastAsia="Playfair Display" w:hAnsi="Playfair Display" w:cs="Playfair Display"/>
          <w:b/>
        </w:rPr>
      </w:pPr>
      <w:r w:rsidRPr="00250E6C">
        <w:rPr>
          <w:rFonts w:ascii="Playfair Display" w:eastAsia="Playfair Display" w:hAnsi="Playfair Display" w:cs="Playfair Display"/>
          <w:b/>
        </w:rPr>
        <w:t xml:space="preserve">(Exercises can be found at </w:t>
      </w:r>
      <w:hyperlink r:id="rId5" w:history="1">
        <w:r w:rsidRPr="00250E6C">
          <w:rPr>
            <w:rStyle w:val="Hyperlink"/>
            <w:rFonts w:ascii="Playfair Display" w:eastAsia="Playfair Display" w:hAnsi="Playfair Display" w:cs="Playfair Display"/>
            <w:b/>
          </w:rPr>
          <w:t>https://www.med.upenn.edu/bgs/</w:t>
        </w:r>
      </w:hyperlink>
      <w:r w:rsidRPr="00250E6C">
        <w:rPr>
          <w:rFonts w:ascii="Playfair Display" w:eastAsia="Playfair Display" w:hAnsi="Playfair Display" w:cs="Playfair Display"/>
          <w:b/>
        </w:rPr>
        <w:t xml:space="preserve"> under Information For…-&gt; New Students-&gt; Overview-&gt;BGS Orientation Agenda</w:t>
      </w:r>
      <w:r>
        <w:rPr>
          <w:rFonts w:ascii="Playfair Display" w:eastAsia="Playfair Display" w:hAnsi="Playfair Display" w:cs="Playfair Display"/>
          <w:b/>
        </w:rPr>
        <w:t>, Wednesday, August 23</w:t>
      </w:r>
      <w:r w:rsidRPr="00250E6C">
        <w:rPr>
          <w:rFonts w:ascii="Playfair Display" w:eastAsia="Playfair Display" w:hAnsi="Playfair Display" w:cs="Playfair Display"/>
          <w:b/>
        </w:rPr>
        <w:t xml:space="preserve">) </w:t>
      </w:r>
    </w:p>
    <w:p w14:paraId="6F330DD5" w14:textId="77777777" w:rsidR="00250E6C" w:rsidRDefault="00250E6C">
      <w:pPr>
        <w:rPr>
          <w:rFonts w:ascii="Playfair Display" w:eastAsia="Playfair Display" w:hAnsi="Playfair Display" w:cs="Playfair Display"/>
          <w:b/>
          <w:sz w:val="24"/>
          <w:szCs w:val="24"/>
          <w:u w:val="single"/>
        </w:rPr>
      </w:pPr>
    </w:p>
    <w:p w14:paraId="00000001" w14:textId="72EF24B2" w:rsidR="00466602" w:rsidRDefault="00000000">
      <w:pPr>
        <w:rPr>
          <w:rFonts w:ascii="Playfair Display" w:eastAsia="Playfair Display" w:hAnsi="Playfair Display" w:cs="Playfair Display"/>
          <w:b/>
          <w:sz w:val="24"/>
          <w:szCs w:val="24"/>
          <w:u w:val="single"/>
        </w:rPr>
      </w:pPr>
      <w:r>
        <w:rPr>
          <w:rFonts w:ascii="Playfair Display" w:eastAsia="Playfair Display" w:hAnsi="Playfair Display" w:cs="Playfair Display"/>
          <w:b/>
          <w:sz w:val="24"/>
          <w:szCs w:val="24"/>
          <w:u w:val="single"/>
        </w:rPr>
        <w:t>Get To Know Lab Archives Assignment</w:t>
      </w:r>
    </w:p>
    <w:p w14:paraId="00000002" w14:textId="77777777" w:rsidR="00466602" w:rsidRDefault="00466602">
      <w:pPr>
        <w:rPr>
          <w:rFonts w:ascii="Playfair Display" w:eastAsia="Playfair Display" w:hAnsi="Playfair Display" w:cs="Playfair Display"/>
          <w:b/>
          <w:sz w:val="24"/>
          <w:szCs w:val="24"/>
        </w:rPr>
      </w:pPr>
    </w:p>
    <w:p w14:paraId="00000003" w14:textId="77777777" w:rsidR="00466602" w:rsidRDefault="00000000">
      <w:pPr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 xml:space="preserve"> Logging in:</w:t>
      </w:r>
    </w:p>
    <w:p w14:paraId="00000004" w14:textId="77777777" w:rsidR="00466602" w:rsidRDefault="00000000">
      <w:pPr>
        <w:numPr>
          <w:ilvl w:val="0"/>
          <w:numId w:val="2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Go to: </w:t>
      </w:r>
      <w:hyperlink r:id="rId6">
        <w:r>
          <w:rPr>
            <w:rFonts w:ascii="Playfair Display Medium" w:eastAsia="Playfair Display Medium" w:hAnsi="Playfair Display Medium" w:cs="Playfair Display Medium"/>
            <w:color w:val="1155CC"/>
            <w:sz w:val="24"/>
            <w:szCs w:val="24"/>
            <w:u w:val="single"/>
          </w:rPr>
          <w:t>https://mynotebook.labarchives.com/login</w:t>
        </w:r>
      </w:hyperlink>
    </w:p>
    <w:p w14:paraId="00000005" w14:textId="77777777" w:rsidR="00466602" w:rsidRDefault="00000000">
      <w:pPr>
        <w:numPr>
          <w:ilvl w:val="0"/>
          <w:numId w:val="2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Sign in through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institution</w:t>
      </w:r>
      <w:proofErr w:type="gramEnd"/>
    </w:p>
    <w:p w14:paraId="00000006" w14:textId="77777777" w:rsidR="00466602" w:rsidRDefault="00000000">
      <w:pPr>
        <w:numPr>
          <w:ilvl w:val="0"/>
          <w:numId w:val="2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Choose University of Pennsylvania</w:t>
      </w:r>
    </w:p>
    <w:p w14:paraId="00000007" w14:textId="77777777" w:rsidR="00466602" w:rsidRDefault="00000000">
      <w:pPr>
        <w:numPr>
          <w:ilvl w:val="0"/>
          <w:numId w:val="2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Login with your UPenn credentials</w:t>
      </w:r>
    </w:p>
    <w:p w14:paraId="00000008" w14:textId="77777777" w:rsidR="00466602" w:rsidRDefault="00466602">
      <w:pPr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00000009" w14:textId="77777777" w:rsidR="00466602" w:rsidRDefault="00000000">
      <w:pPr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Assignment:</w:t>
      </w:r>
    </w:p>
    <w:p w14:paraId="0000000A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Create a new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Notebook</w:t>
      </w:r>
      <w:proofErr w:type="gramEnd"/>
    </w:p>
    <w:p w14:paraId="0000000B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Create a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folder</w:t>
      </w:r>
      <w:proofErr w:type="gramEnd"/>
    </w:p>
    <w:p w14:paraId="0000000C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In the folder, create a new document: Rich Text Entry</w:t>
      </w:r>
    </w:p>
    <w:p w14:paraId="0000000D" w14:textId="77777777" w:rsidR="00466602" w:rsidRDefault="00000000">
      <w:pPr>
        <w:numPr>
          <w:ilvl w:val="1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Type your name and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date</w:t>
      </w:r>
      <w:proofErr w:type="gramEnd"/>
    </w:p>
    <w:p w14:paraId="0000000E" w14:textId="77777777" w:rsidR="00466602" w:rsidRDefault="00000000">
      <w:pPr>
        <w:numPr>
          <w:ilvl w:val="1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Highlight the date in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green</w:t>
      </w:r>
      <w:proofErr w:type="gramEnd"/>
    </w:p>
    <w:p w14:paraId="0000000F" w14:textId="77777777" w:rsidR="00466602" w:rsidRDefault="00000000">
      <w:pPr>
        <w:numPr>
          <w:ilvl w:val="1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Save to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page</w:t>
      </w:r>
      <w:proofErr w:type="gramEnd"/>
    </w:p>
    <w:p w14:paraId="00000010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In the folder, create </w:t>
      </w:r>
      <w:proofErr w:type="spellStart"/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a</w:t>
      </w:r>
      <w:proofErr w:type="spellEnd"/>
      <w:proofErr w:type="gramEnd"/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 Office document: Presentation</w:t>
      </w:r>
    </w:p>
    <w:p w14:paraId="00000011" w14:textId="77777777" w:rsidR="00466602" w:rsidRDefault="00000000">
      <w:pPr>
        <w:numPr>
          <w:ilvl w:val="1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Create a title slide of your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name</w:t>
      </w:r>
      <w:proofErr w:type="gramEnd"/>
    </w:p>
    <w:p w14:paraId="00000012" w14:textId="77777777" w:rsidR="00466602" w:rsidRDefault="00000000">
      <w:pPr>
        <w:numPr>
          <w:ilvl w:val="1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Close presentation</w:t>
      </w:r>
    </w:p>
    <w:p w14:paraId="00000013" w14:textId="77777777" w:rsidR="00466602" w:rsidRDefault="00000000">
      <w:pPr>
        <w:numPr>
          <w:ilvl w:val="1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Navigate folder and open presentation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again</w:t>
      </w:r>
      <w:proofErr w:type="gramEnd"/>
    </w:p>
    <w:p w14:paraId="00000014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In the folder, add a Plain Text Entry</w:t>
      </w:r>
    </w:p>
    <w:p w14:paraId="00000015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Create a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subfolder</w:t>
      </w:r>
      <w:proofErr w:type="gramEnd"/>
    </w:p>
    <w:p w14:paraId="00000016" w14:textId="7D4EFB13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In the </w:t>
      </w:r>
      <w:r w:rsidR="0058544A">
        <w:rPr>
          <w:rFonts w:ascii="Playfair Display Medium" w:eastAsia="Playfair Display Medium" w:hAnsi="Playfair Display Medium" w:cs="Playfair Display Medium"/>
          <w:sz w:val="24"/>
          <w:szCs w:val="24"/>
        </w:rPr>
        <w:t>sub</w:t>
      </w: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folder, create a </w:t>
      </w:r>
      <w:proofErr w:type="gram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document</w:t>
      </w:r>
      <w:proofErr w:type="gramEnd"/>
    </w:p>
    <w:p w14:paraId="00000017" w14:textId="77777777" w:rsidR="00466602" w:rsidRDefault="00000000">
      <w:pPr>
        <w:numPr>
          <w:ilvl w:val="0"/>
          <w:numId w:val="1"/>
        </w:num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In the document, search for a PubMed reference</w:t>
      </w:r>
    </w:p>
    <w:p w14:paraId="00000018" w14:textId="77777777" w:rsidR="00466602" w:rsidRDefault="00466602">
      <w:pPr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00000019" w14:textId="77777777" w:rsidR="00466602" w:rsidRDefault="00000000">
      <w:p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>—-----------------------------------------------------------------------------</w:t>
      </w:r>
    </w:p>
    <w:p w14:paraId="0000001A" w14:textId="77777777" w:rsidR="00466602" w:rsidRDefault="00000000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These are some of the most common tools you’ll use in </w:t>
      </w:r>
      <w:proofErr w:type="spell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LabArchives</w:t>
      </w:r>
      <w:proofErr w:type="spellEnd"/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, but they have many more. Feel free to play around with </w:t>
      </w:r>
      <w:proofErr w:type="spellStart"/>
      <w:r>
        <w:rPr>
          <w:rFonts w:ascii="Playfair Display Medium" w:eastAsia="Playfair Display Medium" w:hAnsi="Playfair Display Medium" w:cs="Playfair Display Medium"/>
          <w:sz w:val="24"/>
          <w:szCs w:val="24"/>
        </w:rPr>
        <w:t>LabArchives</w:t>
      </w:r>
      <w:proofErr w:type="spellEnd"/>
      <w:r>
        <w:rPr>
          <w:rFonts w:ascii="Playfair Display Medium" w:eastAsia="Playfair Display Medium" w:hAnsi="Playfair Display Medium" w:cs="Playfair Display Medium"/>
          <w:sz w:val="24"/>
          <w:szCs w:val="24"/>
        </w:rPr>
        <w:t xml:space="preserve">, using the calculator, downloading your notebook into a PDF, searching within the notebook, etc. </w:t>
      </w:r>
    </w:p>
    <w:p w14:paraId="3AA8EE02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3928AC65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558DE2E0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67AA30F2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23615421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5E99BEB6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7788F79A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388D9D37" w14:textId="3BF4BD19" w:rsidR="00250E6C" w:rsidRPr="00F911AE" w:rsidRDefault="00F911AE" w:rsidP="00F911AE">
      <w:pPr>
        <w:rPr>
          <w:rFonts w:ascii="Playfair Display Medium" w:eastAsia="Playfair Display Medium" w:hAnsi="Playfair Display Medium" w:cs="Playfair Display Medium"/>
          <w:b/>
          <w:bCs/>
          <w:sz w:val="30"/>
          <w:szCs w:val="30"/>
        </w:rPr>
      </w:pPr>
      <w:r w:rsidRPr="00F911AE">
        <w:rPr>
          <w:rFonts w:ascii="Playfair Display Medium" w:eastAsia="Playfair Display Medium" w:hAnsi="Playfair Display Medium" w:cs="Playfair Display Medium"/>
          <w:b/>
          <w:bCs/>
          <w:sz w:val="30"/>
          <w:szCs w:val="30"/>
        </w:rPr>
        <w:lastRenderedPageBreak/>
        <w:t>OneNote</w:t>
      </w:r>
    </w:p>
    <w:p w14:paraId="2A366B84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p w14:paraId="0D3E7FB8" w14:textId="77777777" w:rsidR="00250E6C" w:rsidRPr="00C465E6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465E6">
        <w:rPr>
          <w:rFonts w:ascii="Arial" w:hAnsi="Arial" w:cs="Arial"/>
        </w:rPr>
        <w:t>Starting OneNote</w:t>
      </w:r>
    </w:p>
    <w:p w14:paraId="31B66C9E" w14:textId="77777777" w:rsidR="00250E6C" w:rsidRPr="00C465E6" w:rsidRDefault="00250E6C" w:rsidP="00250E6C">
      <w:pPr>
        <w:pStyle w:val="ListParagraph"/>
        <w:rPr>
          <w:rFonts w:ascii="Arial" w:hAnsi="Arial" w:cs="Arial"/>
        </w:rPr>
      </w:pPr>
    </w:p>
    <w:p w14:paraId="3E71BAC5" w14:textId="77777777" w:rsidR="00250E6C" w:rsidRPr="00C465E6" w:rsidRDefault="00250E6C" w:rsidP="00250E6C">
      <w:pPr>
        <w:pStyle w:val="ListParagraph"/>
        <w:rPr>
          <w:rFonts w:ascii="Arial" w:hAnsi="Arial" w:cs="Arial"/>
          <w:b/>
          <w:bCs/>
        </w:rPr>
      </w:pPr>
      <w:r w:rsidRPr="00C465E6">
        <w:rPr>
          <w:rFonts w:ascii="Arial" w:hAnsi="Arial" w:cs="Arial"/>
          <w:b/>
          <w:bCs/>
        </w:rPr>
        <w:t>If you haven’t downloaded Microsoft Office to your computer:</w:t>
      </w:r>
    </w:p>
    <w:p w14:paraId="2C16FB73" w14:textId="77777777" w:rsidR="00250E6C" w:rsidRPr="00C465E6" w:rsidRDefault="00250E6C" w:rsidP="00250E6C">
      <w:pPr>
        <w:pStyle w:val="ListParagraph"/>
        <w:numPr>
          <w:ilvl w:val="0"/>
          <w:numId w:val="4"/>
        </w:numPr>
        <w:rPr>
          <w:rStyle w:val="eop"/>
          <w:rFonts w:ascii="Arial" w:hAnsi="Arial" w:cs="Arial"/>
        </w:rPr>
      </w:pPr>
      <w:r w:rsidRPr="00C465E6">
        <w:rPr>
          <w:rStyle w:val="normaltextrun"/>
          <w:rFonts w:ascii="Arial" w:hAnsi="Arial" w:cs="Arial"/>
          <w:color w:val="000000"/>
          <w:shd w:val="clear" w:color="auto" w:fill="FFFFFF"/>
        </w:rPr>
        <w:t>Navigate to the Microsoft online portal at </w:t>
      </w:r>
      <w:hyperlink r:id="rId7" w:tgtFrame="_blank" w:history="1">
        <w:r w:rsidRPr="00C465E6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https://portal.office.com</w:t>
        </w:r>
      </w:hyperlink>
      <w:r w:rsidRPr="00C465E6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Pr="00C465E6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8B92321" w14:textId="77777777" w:rsidR="00250E6C" w:rsidRDefault="00250E6C" w:rsidP="00250E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465E6">
        <w:rPr>
          <w:rFonts w:ascii="Arial" w:hAnsi="Arial" w:cs="Arial"/>
        </w:rPr>
        <w:t xml:space="preserve">Log in using your @pennmedicine.upenn.edu email address and login </w:t>
      </w:r>
      <w:proofErr w:type="gramStart"/>
      <w:r w:rsidRPr="00C465E6">
        <w:rPr>
          <w:rFonts w:ascii="Arial" w:hAnsi="Arial" w:cs="Arial"/>
        </w:rPr>
        <w:t>credentials</w:t>
      </w:r>
      <w:proofErr w:type="gramEnd"/>
    </w:p>
    <w:p w14:paraId="41854CE1" w14:textId="77777777" w:rsidR="00250E6C" w:rsidRDefault="00250E6C" w:rsidP="00250E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the drop-down menu that </w:t>
      </w:r>
      <w:proofErr w:type="gramStart"/>
      <w:r>
        <w:rPr>
          <w:rFonts w:ascii="Arial" w:hAnsi="Arial" w:cs="Arial"/>
        </w:rPr>
        <w:t>says</w:t>
      </w:r>
      <w:proofErr w:type="gramEnd"/>
      <w:r>
        <w:rPr>
          <w:rFonts w:ascii="Arial" w:hAnsi="Arial" w:cs="Arial"/>
        </w:rPr>
        <w:t xml:space="preserve"> “Install Apps” and choose “Microsoft 365 apps”</w:t>
      </w:r>
    </w:p>
    <w:p w14:paraId="31E32DCE" w14:textId="77777777" w:rsidR="00250E6C" w:rsidRDefault="00250E6C" w:rsidP="00250E6C">
      <w:pPr>
        <w:pStyle w:val="ListParagraph"/>
        <w:ind w:left="1440"/>
        <w:rPr>
          <w:rFonts w:ascii="Arial" w:hAnsi="Arial" w:cs="Arial"/>
        </w:rPr>
      </w:pPr>
    </w:p>
    <w:p w14:paraId="7360F80C" w14:textId="77777777" w:rsidR="00250E6C" w:rsidRDefault="00250E6C" w:rsidP="00250E6C">
      <w:pPr>
        <w:ind w:left="1080"/>
      </w:pPr>
      <w:r>
        <w:rPr>
          <w:noProof/>
        </w:rPr>
        <w:drawing>
          <wp:inline distT="0" distB="0" distL="0" distR="0" wp14:anchorId="587D8379" wp14:editId="622990D9">
            <wp:extent cx="4602480" cy="2798367"/>
            <wp:effectExtent l="0" t="0" r="7620" b="254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404" cy="28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D7BF" w14:textId="77777777" w:rsidR="00250E6C" w:rsidRDefault="00250E6C" w:rsidP="00250E6C">
      <w:pPr>
        <w:ind w:left="1080"/>
      </w:pPr>
    </w:p>
    <w:p w14:paraId="5619B019" w14:textId="77777777" w:rsidR="00250E6C" w:rsidRDefault="00250E6C" w:rsidP="00250E6C">
      <w:pPr>
        <w:ind w:left="1080"/>
        <w:rPr>
          <w:b/>
          <w:bCs/>
        </w:rPr>
      </w:pPr>
    </w:p>
    <w:p w14:paraId="328596A2" w14:textId="77777777" w:rsidR="00250E6C" w:rsidRPr="002B32EE" w:rsidRDefault="00250E6C" w:rsidP="00250E6C">
      <w:pPr>
        <w:ind w:left="1080"/>
        <w:rPr>
          <w:b/>
          <w:bCs/>
        </w:rPr>
      </w:pPr>
      <w:r w:rsidRPr="002B32EE">
        <w:rPr>
          <w:b/>
          <w:bCs/>
        </w:rPr>
        <w:t>Once Microsoft Office is installed:</w:t>
      </w:r>
    </w:p>
    <w:p w14:paraId="49F09FBD" w14:textId="77777777" w:rsidR="00250E6C" w:rsidRDefault="00250E6C" w:rsidP="00250E6C">
      <w:pPr>
        <w:pStyle w:val="ListParagraph"/>
        <w:ind w:left="1440"/>
        <w:rPr>
          <w:rFonts w:ascii="Arial" w:hAnsi="Arial" w:cs="Arial"/>
        </w:rPr>
      </w:pPr>
    </w:p>
    <w:p w14:paraId="2F2CFC2A" w14:textId="77777777" w:rsidR="00250E6C" w:rsidRDefault="00250E6C" w:rsidP="00250E6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OneNote using the purple icon shown here: </w:t>
      </w:r>
      <w:r>
        <w:rPr>
          <w:noProof/>
        </w:rPr>
        <w:drawing>
          <wp:inline distT="0" distB="0" distL="0" distR="0" wp14:anchorId="6FA6B124" wp14:editId="68E6A9E3">
            <wp:extent cx="548640" cy="502920"/>
            <wp:effectExtent l="0" t="0" r="3810" b="0"/>
            <wp:docPr id="5" name="Picture 5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f a company&#10;&#10;Description automatically generated"/>
                    <pic:cNvPicPr/>
                  </pic:nvPicPr>
                  <pic:blipFill rotWithShape="1">
                    <a:blip r:embed="rId9"/>
                    <a:srcRect l="17779" r="11110" b="18769"/>
                    <a:stretch/>
                  </pic:blipFill>
                  <pic:spPr bwMode="auto">
                    <a:xfrm>
                      <a:off x="0" y="0"/>
                      <a:ext cx="548640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29D50" w14:textId="77777777" w:rsidR="00250E6C" w:rsidRDefault="00250E6C" w:rsidP="00250E6C">
      <w:pPr>
        <w:pStyle w:val="ListParagraph"/>
        <w:ind w:left="1440"/>
        <w:rPr>
          <w:rFonts w:ascii="Arial" w:hAnsi="Arial" w:cs="Arial"/>
        </w:rPr>
      </w:pPr>
    </w:p>
    <w:p w14:paraId="09E9FFE6" w14:textId="77777777" w:rsidR="00250E6C" w:rsidRDefault="00250E6C" w:rsidP="00250E6C">
      <w:pPr>
        <w:ind w:left="1080"/>
        <w:rPr>
          <w:b/>
          <w:bCs/>
        </w:rPr>
      </w:pPr>
      <w:r w:rsidRPr="002B32EE">
        <w:rPr>
          <w:b/>
          <w:bCs/>
        </w:rPr>
        <w:t>On your own:</w:t>
      </w:r>
    </w:p>
    <w:p w14:paraId="710ADB84" w14:textId="77777777" w:rsidR="00250E6C" w:rsidRPr="002B32EE" w:rsidRDefault="00250E6C" w:rsidP="00250E6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B32EE"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 xml:space="preserve">and title </w:t>
      </w:r>
      <w:r w:rsidRPr="002B32EE">
        <w:rPr>
          <w:rFonts w:ascii="Arial" w:hAnsi="Arial" w:cs="Arial"/>
        </w:rPr>
        <w:t xml:space="preserve">a new </w:t>
      </w:r>
      <w:proofErr w:type="gramStart"/>
      <w:r w:rsidRPr="002B32EE">
        <w:rPr>
          <w:rFonts w:ascii="Arial" w:hAnsi="Arial" w:cs="Arial"/>
        </w:rPr>
        <w:t>section</w:t>
      </w:r>
      <w:proofErr w:type="gramEnd"/>
    </w:p>
    <w:p w14:paraId="4894434D" w14:textId="77777777" w:rsidR="00250E6C" w:rsidRDefault="00250E6C" w:rsidP="00250E6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B32EE"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 xml:space="preserve">and title </w:t>
      </w:r>
      <w:r w:rsidRPr="002B32EE">
        <w:rPr>
          <w:rFonts w:ascii="Arial" w:hAnsi="Arial" w:cs="Arial"/>
        </w:rPr>
        <w:t xml:space="preserve">a new </w:t>
      </w:r>
      <w:proofErr w:type="gramStart"/>
      <w:r w:rsidRPr="002B32EE">
        <w:rPr>
          <w:rFonts w:ascii="Arial" w:hAnsi="Arial" w:cs="Arial"/>
        </w:rPr>
        <w:t>page</w:t>
      </w:r>
      <w:proofErr w:type="gramEnd"/>
    </w:p>
    <w:p w14:paraId="7AE6AD9F" w14:textId="77777777" w:rsidR="00250E6C" w:rsidRPr="002B32EE" w:rsidRDefault="00250E6C" w:rsidP="00250E6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something on the </w:t>
      </w:r>
      <w:proofErr w:type="gramStart"/>
      <w:r>
        <w:rPr>
          <w:rFonts w:ascii="Arial" w:hAnsi="Arial" w:cs="Arial"/>
        </w:rPr>
        <w:t>page</w:t>
      </w:r>
      <w:proofErr w:type="gramEnd"/>
    </w:p>
    <w:p w14:paraId="7E9FA5FE" w14:textId="77777777" w:rsidR="00250E6C" w:rsidRPr="002B32EE" w:rsidRDefault="00250E6C" w:rsidP="00250E6C">
      <w:pPr>
        <w:ind w:left="1080"/>
      </w:pPr>
    </w:p>
    <w:p w14:paraId="4DAFFD94" w14:textId="77777777" w:rsidR="00250E6C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While rotating in Dr. Smith’s lab, she asks you to expand a plasmid. You need to transfect the plasmid into E. coli, move the E. coli onto an Amp+ plate, harvest colonies, expand them in LB broth, and do a mini prep on the bacterial culture. Put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these items in a to-do list on the page you made.</w:t>
      </w:r>
    </w:p>
    <w:p w14:paraId="739FFDCA" w14:textId="77777777" w:rsidR="00250E6C" w:rsidRDefault="00250E6C" w:rsidP="00250E6C">
      <w:pPr>
        <w:pStyle w:val="ListParagraph"/>
        <w:rPr>
          <w:rFonts w:ascii="Arial" w:hAnsi="Arial" w:cs="Arial"/>
        </w:rPr>
      </w:pPr>
    </w:p>
    <w:p w14:paraId="5BD82538" w14:textId="77777777" w:rsidR="00250E6C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that same meeting, Dr. Smith describes the plasmid to you, and you decide to make a rough sketch of it. Use the “Draw” tab to add a hand-drawn shape to the page (a plasmid or your own creation!).</w:t>
      </w:r>
    </w:p>
    <w:p w14:paraId="0E18B27C" w14:textId="77777777" w:rsidR="00250E6C" w:rsidRPr="00860050" w:rsidRDefault="00250E6C" w:rsidP="00250E6C">
      <w:pPr>
        <w:pStyle w:val="ListParagraph"/>
        <w:rPr>
          <w:rFonts w:ascii="Arial" w:hAnsi="Arial" w:cs="Arial"/>
        </w:rPr>
      </w:pPr>
    </w:p>
    <w:p w14:paraId="6483EA0E" w14:textId="77777777" w:rsidR="00250E6C" w:rsidRPr="00860050" w:rsidRDefault="00250E6C" w:rsidP="00250E6C"/>
    <w:p w14:paraId="33B6FEF7" w14:textId="77777777" w:rsidR="00250E6C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 just harvested the E. coli colonies. Use the date &amp; time stamp on the “Insert” tab to timestamp that task.</w:t>
      </w:r>
    </w:p>
    <w:p w14:paraId="0E602871" w14:textId="77777777" w:rsidR="00250E6C" w:rsidRDefault="00250E6C" w:rsidP="00250E6C">
      <w:pPr>
        <w:pStyle w:val="ListParagraph"/>
        <w:rPr>
          <w:rFonts w:ascii="Arial" w:hAnsi="Arial" w:cs="Arial"/>
        </w:rPr>
      </w:pPr>
    </w:p>
    <w:p w14:paraId="19FC414F" w14:textId="77777777" w:rsidR="00250E6C" w:rsidRPr="00860050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“Insert” tab also has several options to insert other files. Try attaching a PDF, both as a printout and as a file attachment (you can use one you already have on your computer or download a PDF from a website like New England Biolabs or Cold Spring Harbor).</w:t>
      </w:r>
    </w:p>
    <w:p w14:paraId="7D622765" w14:textId="77777777" w:rsidR="00250E6C" w:rsidRPr="00860050" w:rsidRDefault="00250E6C" w:rsidP="00250E6C"/>
    <w:p w14:paraId="398E5AA2" w14:textId="77777777" w:rsidR="00250E6C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F27D0">
        <w:rPr>
          <w:rFonts w:ascii="Arial" w:hAnsi="Arial" w:cs="Arial"/>
        </w:rPr>
        <w:t>For the next part of your project, you don’t want to manually make a to-do list. Click on Page Templates and try adding one of the templates under “Planners”</w:t>
      </w:r>
      <w:r>
        <w:rPr>
          <w:rFonts w:ascii="Arial" w:hAnsi="Arial" w:cs="Arial"/>
        </w:rPr>
        <w:t>.</w:t>
      </w:r>
    </w:p>
    <w:p w14:paraId="2537C5F4" w14:textId="77777777" w:rsidR="00250E6C" w:rsidRPr="00860050" w:rsidRDefault="00250E6C" w:rsidP="00250E6C"/>
    <w:p w14:paraId="67B1F7F5" w14:textId="77777777" w:rsidR="00250E6C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At the end of your rotation, Dr. Smith asks you to share your lab notebook with the lab manager. Export the section you just made to a OneNote file and to a PDF. (Hint: The Export options are under the File tab).</w:t>
      </w:r>
    </w:p>
    <w:p w14:paraId="3182556F" w14:textId="77777777" w:rsidR="00250E6C" w:rsidRPr="00860050" w:rsidRDefault="00250E6C" w:rsidP="00250E6C">
      <w:pPr>
        <w:pStyle w:val="ListParagraph"/>
        <w:rPr>
          <w:rFonts w:ascii="Arial" w:hAnsi="Arial" w:cs="Arial"/>
        </w:rPr>
      </w:pPr>
    </w:p>
    <w:p w14:paraId="70145E96" w14:textId="77777777" w:rsidR="00250E6C" w:rsidRPr="00EF27D0" w:rsidRDefault="00250E6C" w:rsidP="00250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have time, explore some of the other features! Some options you can try out </w:t>
      </w:r>
      <w:proofErr w:type="gramStart"/>
      <w:r>
        <w:rPr>
          <w:rFonts w:ascii="Arial" w:hAnsi="Arial" w:cs="Arial"/>
        </w:rPr>
        <w:t>are:</w:t>
      </w:r>
      <w:proofErr w:type="gramEnd"/>
      <w:r>
        <w:rPr>
          <w:rFonts w:ascii="Arial" w:hAnsi="Arial" w:cs="Arial"/>
        </w:rPr>
        <w:t xml:space="preserve"> adding notebook lines to a page, turning hand-drawn objects into text shapes or equations, and adding stickers.</w:t>
      </w:r>
    </w:p>
    <w:p w14:paraId="707D2D44" w14:textId="233A4CEB" w:rsidR="00250E6C" w:rsidRDefault="00250E6C">
      <w:pPr>
        <w:rPr>
          <w:rFonts w:ascii="Playfair Display Medium" w:eastAsia="Playfair Display Medium" w:hAnsi="Playfair Display Medium" w:cs="Playfair Display Medium"/>
          <w:sz w:val="24"/>
          <w:szCs w:val="24"/>
        </w:rPr>
      </w:pPr>
      <w:r>
        <w:rPr>
          <w:rFonts w:ascii="Playfair Display Medium" w:eastAsia="Playfair Display Medium" w:hAnsi="Playfair Display Medium" w:cs="Playfair Display Medium"/>
          <w:sz w:val="24"/>
          <w:szCs w:val="24"/>
        </w:rPr>
        <w:br w:type="page"/>
      </w:r>
    </w:p>
    <w:p w14:paraId="5DE9F839" w14:textId="77777777" w:rsidR="00250E6C" w:rsidRDefault="00250E6C" w:rsidP="00250E6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Intro to </w:t>
      </w:r>
      <w:proofErr w:type="spellStart"/>
      <w:r>
        <w:rPr>
          <w:b/>
          <w:sz w:val="28"/>
          <w:szCs w:val="28"/>
        </w:rPr>
        <w:t>Benchling</w:t>
      </w:r>
      <w:proofErr w:type="spellEnd"/>
      <w:r>
        <w:rPr>
          <w:b/>
          <w:sz w:val="28"/>
          <w:szCs w:val="28"/>
        </w:rPr>
        <w:t xml:space="preserve"> Exercises</w:t>
      </w:r>
    </w:p>
    <w:p w14:paraId="73E48622" w14:textId="77777777" w:rsidR="00250E6C" w:rsidRDefault="00250E6C" w:rsidP="00250E6C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Users:</w:t>
      </w:r>
    </w:p>
    <w:p w14:paraId="20FAC7FB" w14:textId="77777777" w:rsidR="00250E6C" w:rsidRDefault="00250E6C" w:rsidP="00250E6C">
      <w:pPr>
        <w:ind w:left="72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 xml:space="preserve">Navigate to:  </w:t>
      </w:r>
      <w:hyperlink r:id="rId10">
        <w:r>
          <w:rPr>
            <w:color w:val="0563C1"/>
            <w:sz w:val="24"/>
            <w:szCs w:val="24"/>
            <w:u w:val="single"/>
          </w:rPr>
          <w:t>https://benchling.com/signup/welcome</w:t>
        </w:r>
      </w:hyperlink>
    </w:p>
    <w:p w14:paraId="4FD6A4F3" w14:textId="77777777" w:rsidR="00250E6C" w:rsidRDefault="00250E6C" w:rsidP="00250E6C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 xml:space="preserve">Sign up for an account and verify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address.</w:t>
      </w:r>
    </w:p>
    <w:p w14:paraId="7882E407" w14:textId="77777777" w:rsidR="00250E6C" w:rsidRDefault="00250E6C" w:rsidP="00250E6C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Follow prompts to explore the notebook and molecular biology tools.</w:t>
      </w:r>
    </w:p>
    <w:p w14:paraId="5072D402" w14:textId="77777777" w:rsidR="00250E6C" w:rsidRDefault="00250E6C" w:rsidP="00250E6C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When you finish exploring one option, you can find the other by clicking the checkbox icon in the bottom left.</w:t>
      </w:r>
    </w:p>
    <w:p w14:paraId="603C271E" w14:textId="77777777" w:rsidR="00250E6C" w:rsidRDefault="00250E6C" w:rsidP="00250E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B5944B" w14:textId="77777777" w:rsidR="00250E6C" w:rsidRDefault="00250E6C" w:rsidP="00250E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06FEC1" w14:textId="77777777" w:rsidR="00250E6C" w:rsidRDefault="00250E6C" w:rsidP="00250E6C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already a user:</w:t>
      </w:r>
    </w:p>
    <w:p w14:paraId="0267EF2F" w14:textId="77777777" w:rsidR="00250E6C" w:rsidRDefault="00250E6C" w:rsidP="00250E6C">
      <w:pPr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Login to your account</w:t>
      </w:r>
    </w:p>
    <w:p w14:paraId="684F92F9" w14:textId="77777777" w:rsidR="00250E6C" w:rsidRDefault="00250E6C" w:rsidP="00250E6C">
      <w:pPr>
        <w:ind w:left="720"/>
        <w:rPr>
          <w:sz w:val="24"/>
          <w:szCs w:val="24"/>
        </w:rPr>
      </w:pPr>
    </w:p>
    <w:p w14:paraId="4FC63D70" w14:textId="77777777" w:rsidR="00250E6C" w:rsidRDefault="00250E6C" w:rsidP="00250E6C">
      <w:pPr>
        <w:rPr>
          <w:sz w:val="24"/>
          <w:szCs w:val="24"/>
        </w:rPr>
      </w:pPr>
      <w:r>
        <w:rPr>
          <w:sz w:val="24"/>
          <w:szCs w:val="24"/>
        </w:rPr>
        <w:t>Explore the Notebook:</w:t>
      </w:r>
    </w:p>
    <w:p w14:paraId="032FE083" w14:textId="77777777" w:rsidR="00250E6C" w:rsidRDefault="00250E6C" w:rsidP="00250E6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Open a Project.</w:t>
      </w:r>
    </w:p>
    <w:p w14:paraId="5EC4A781" w14:textId="77777777" w:rsidR="00250E6C" w:rsidRDefault="00250E6C" w:rsidP="00250E6C">
      <w:pPr>
        <w:ind w:left="720"/>
      </w:pPr>
      <w:r>
        <w:t>Navigate to (or search for) "Example Project" or any saved project.</w:t>
      </w:r>
    </w:p>
    <w:p w14:paraId="395AD642" w14:textId="77777777" w:rsidR="00250E6C" w:rsidRDefault="00250E6C" w:rsidP="00250E6C"/>
    <w:p w14:paraId="6CDA7D03" w14:textId="77777777" w:rsidR="00250E6C" w:rsidRDefault="00250E6C" w:rsidP="00250E6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Create a new entry.</w:t>
      </w:r>
    </w:p>
    <w:p w14:paraId="14FAD088" w14:textId="77777777" w:rsidR="00250E6C" w:rsidRDefault="00250E6C" w:rsidP="00250E6C">
      <w:pPr>
        <w:ind w:left="720"/>
      </w:pPr>
      <w:r>
        <w:t>Click + on the left then "Blank entry" to create an entry from scratch.</w:t>
      </w:r>
    </w:p>
    <w:p w14:paraId="751EAF5E" w14:textId="77777777" w:rsidR="00250E6C" w:rsidRDefault="00250E6C" w:rsidP="00250E6C">
      <w:pPr>
        <w:ind w:left="1440"/>
      </w:pPr>
    </w:p>
    <w:p w14:paraId="353AB1AB" w14:textId="77777777" w:rsidR="00250E6C" w:rsidRDefault="00250E6C" w:rsidP="00250E6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Create and edit a table.</w:t>
      </w:r>
    </w:p>
    <w:p w14:paraId="27BEC52A" w14:textId="77777777" w:rsidR="00250E6C" w:rsidRDefault="00250E6C" w:rsidP="00250E6C">
      <w:pPr>
        <w:ind w:left="720"/>
      </w:pPr>
      <w:r>
        <w:t>Insert a table and try using a formula.</w:t>
      </w:r>
    </w:p>
    <w:p w14:paraId="5C9EA024" w14:textId="77777777" w:rsidR="00250E6C" w:rsidRDefault="00250E6C" w:rsidP="00250E6C">
      <w:pPr>
        <w:ind w:left="1440"/>
      </w:pPr>
    </w:p>
    <w:p w14:paraId="4C7274A5" w14:textId="77777777" w:rsidR="00250E6C" w:rsidRDefault="00250E6C" w:rsidP="00250E6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Insert a New Day.</w:t>
      </w:r>
    </w:p>
    <w:p w14:paraId="5DF1C989" w14:textId="77777777" w:rsidR="00250E6C" w:rsidRDefault="00250E6C" w:rsidP="00250E6C">
      <w:pPr>
        <w:ind w:left="720"/>
      </w:pPr>
      <w:r>
        <w:t>Find "New Day" in the Insert menu in the top toolbar.</w:t>
      </w:r>
    </w:p>
    <w:p w14:paraId="1FCD86AE" w14:textId="77777777" w:rsidR="00250E6C" w:rsidRDefault="00250E6C" w:rsidP="00250E6C">
      <w:pPr>
        <w:ind w:left="1440"/>
      </w:pPr>
    </w:p>
    <w:p w14:paraId="2AB488FE" w14:textId="77777777" w:rsidR="00250E6C" w:rsidRDefault="00250E6C" w:rsidP="00250E6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Link a sequence.</w:t>
      </w:r>
    </w:p>
    <w:p w14:paraId="6AF8528F" w14:textId="77777777" w:rsidR="00250E6C" w:rsidRDefault="00250E6C" w:rsidP="00250E6C">
      <w:pPr>
        <w:ind w:left="720"/>
      </w:pPr>
      <w:r>
        <w:t>Type "@pBR322_EGFR" (or another saved sequence) to mention a sequence in your entry.</w:t>
      </w:r>
    </w:p>
    <w:p w14:paraId="5384336E" w14:textId="77777777" w:rsidR="00250E6C" w:rsidRDefault="00250E6C" w:rsidP="00250E6C">
      <w:pPr>
        <w:ind w:left="1440"/>
      </w:pPr>
    </w:p>
    <w:p w14:paraId="11B5E9FE" w14:textId="77777777" w:rsidR="00250E6C" w:rsidRDefault="00250E6C" w:rsidP="00250E6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Add a protocol to your entry.</w:t>
      </w:r>
    </w:p>
    <w:p w14:paraId="0ADE5F63" w14:textId="77777777" w:rsidR="00250E6C" w:rsidRDefault="00250E6C" w:rsidP="00250E6C">
      <w:pPr>
        <w:ind w:firstLine="720"/>
        <w:rPr>
          <w:sz w:val="24"/>
          <w:szCs w:val="24"/>
        </w:rPr>
      </w:pPr>
      <w:r>
        <w:rPr>
          <w:sz w:val="24"/>
          <w:szCs w:val="24"/>
        </w:rPr>
        <w:t>Click add a protocol and select one.</w:t>
      </w:r>
    </w:p>
    <w:p w14:paraId="0FFE0F97" w14:textId="77777777" w:rsidR="00250E6C" w:rsidRDefault="00250E6C" w:rsidP="00250E6C">
      <w:pPr>
        <w:ind w:left="1440"/>
        <w:rPr>
          <w:sz w:val="24"/>
          <w:szCs w:val="24"/>
        </w:rPr>
      </w:pPr>
    </w:p>
    <w:p w14:paraId="20A8D74B" w14:textId="77777777" w:rsidR="00250E6C" w:rsidRDefault="00250E6C" w:rsidP="00250E6C">
      <w:pPr>
        <w:rPr>
          <w:sz w:val="24"/>
          <w:szCs w:val="24"/>
        </w:rPr>
      </w:pPr>
      <w:r>
        <w:rPr>
          <w:sz w:val="24"/>
          <w:szCs w:val="24"/>
        </w:rPr>
        <w:t>Explore Molecular Biology:</w:t>
      </w:r>
    </w:p>
    <w:p w14:paraId="08581E02" w14:textId="77777777" w:rsidR="00250E6C" w:rsidRDefault="00250E6C" w:rsidP="00250E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Open a sequence.</w:t>
      </w:r>
    </w:p>
    <w:p w14:paraId="3783EA53" w14:textId="77777777" w:rsidR="00250E6C" w:rsidRDefault="00250E6C" w:rsidP="00250E6C">
      <w:pPr>
        <w:ind w:left="720"/>
      </w:pPr>
      <w:r>
        <w:t xml:space="preserve">Navigate to "Example Project" or another saved project and open "pBR322_EGFR" or another saved sequence. </w:t>
      </w:r>
    </w:p>
    <w:p w14:paraId="5AC14373" w14:textId="77777777" w:rsidR="00250E6C" w:rsidRDefault="00250E6C" w:rsidP="00250E6C">
      <w:pPr>
        <w:ind w:left="720"/>
      </w:pPr>
      <w:r>
        <w:t xml:space="preserve">If no sequences are saved, continue to step </w:t>
      </w:r>
      <w:proofErr w:type="gramStart"/>
      <w:r>
        <w:t>6</w:t>
      </w:r>
      <w:proofErr w:type="gramEnd"/>
      <w:r>
        <w:t xml:space="preserve"> and then return.</w:t>
      </w:r>
    </w:p>
    <w:p w14:paraId="43456FB0" w14:textId="77777777" w:rsidR="00250E6C" w:rsidRDefault="00250E6C" w:rsidP="00250E6C">
      <w:pPr>
        <w:ind w:firstLine="720"/>
      </w:pPr>
    </w:p>
    <w:p w14:paraId="59DA95C4" w14:textId="77777777" w:rsidR="00250E6C" w:rsidRDefault="00250E6C" w:rsidP="00250E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Split your </w:t>
      </w:r>
      <w:proofErr w:type="gramStart"/>
      <w:r>
        <w:rPr>
          <w:sz w:val="24"/>
          <w:szCs w:val="24"/>
        </w:rPr>
        <w:t>workspace</w:t>
      </w:r>
      <w:proofErr w:type="gramEnd"/>
    </w:p>
    <w:p w14:paraId="31B07072" w14:textId="77777777" w:rsidR="00250E6C" w:rsidRDefault="00250E6C" w:rsidP="00250E6C">
      <w:pPr>
        <w:ind w:firstLine="720"/>
      </w:pPr>
      <w:r>
        <w:t>Click "Split Workspace" below this to see a plasmid map alongside the sequence map.</w:t>
      </w:r>
    </w:p>
    <w:p w14:paraId="58D6A300" w14:textId="77777777" w:rsidR="00250E6C" w:rsidRDefault="00250E6C" w:rsidP="00250E6C">
      <w:pPr>
        <w:ind w:firstLine="720"/>
      </w:pPr>
    </w:p>
    <w:p w14:paraId="3D380BD2" w14:textId="77777777" w:rsidR="00250E6C" w:rsidRDefault="00250E6C" w:rsidP="00250E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proofErr w:type="gramStart"/>
      <w:r>
        <w:rPr>
          <w:sz w:val="24"/>
          <w:szCs w:val="24"/>
        </w:rPr>
        <w:t>annotations</w:t>
      </w:r>
      <w:proofErr w:type="gramEnd"/>
    </w:p>
    <w:p w14:paraId="2A2A4272" w14:textId="77777777" w:rsidR="00250E6C" w:rsidRDefault="00250E6C" w:rsidP="00250E6C">
      <w:pPr>
        <w:numPr>
          <w:ilvl w:val="1"/>
          <w:numId w:val="6"/>
        </w:numPr>
      </w:pPr>
      <w:r>
        <w:lastRenderedPageBreak/>
        <w:t xml:space="preserve">Click on the Annotations button - the first gray button on the </w:t>
      </w:r>
      <w:proofErr w:type="gramStart"/>
      <w:r>
        <w:t>right side</w:t>
      </w:r>
      <w:proofErr w:type="gramEnd"/>
      <w:r>
        <w:t xml:space="preserve"> panel.</w:t>
      </w:r>
    </w:p>
    <w:p w14:paraId="3243CA02" w14:textId="77777777" w:rsidR="00250E6C" w:rsidRDefault="00250E6C" w:rsidP="00250E6C">
      <w:pPr>
        <w:numPr>
          <w:ilvl w:val="1"/>
          <w:numId w:val="6"/>
        </w:numPr>
      </w:pPr>
      <w:r>
        <w:t>Click "Auto-annotate" to search for a pre-populated library of annotation features.</w:t>
      </w:r>
    </w:p>
    <w:p w14:paraId="6DA98A36" w14:textId="77777777" w:rsidR="00250E6C" w:rsidRDefault="00250E6C" w:rsidP="00250E6C">
      <w:pPr>
        <w:numPr>
          <w:ilvl w:val="1"/>
          <w:numId w:val="6"/>
        </w:numPr>
      </w:pPr>
      <w:r>
        <w:t>Search for the “Default Features” library.</w:t>
      </w:r>
    </w:p>
    <w:p w14:paraId="1C283181" w14:textId="77777777" w:rsidR="00250E6C" w:rsidRDefault="00250E6C" w:rsidP="00250E6C">
      <w:pPr>
        <w:numPr>
          <w:ilvl w:val="1"/>
          <w:numId w:val="6"/>
        </w:numPr>
      </w:pPr>
      <w:r>
        <w:t>Add the two matching features to the sequence as annotations by clicking "Add Annotations."</w:t>
      </w:r>
    </w:p>
    <w:p w14:paraId="4CFFED51" w14:textId="77777777" w:rsidR="00250E6C" w:rsidRDefault="00250E6C" w:rsidP="00250E6C">
      <w:pPr>
        <w:ind w:left="1440"/>
      </w:pPr>
    </w:p>
    <w:p w14:paraId="114012E5" w14:textId="77777777" w:rsidR="00250E6C" w:rsidRDefault="00250E6C" w:rsidP="00250E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Run a </w:t>
      </w:r>
      <w:proofErr w:type="gramStart"/>
      <w:r>
        <w:rPr>
          <w:sz w:val="24"/>
          <w:szCs w:val="24"/>
        </w:rPr>
        <w:t>digest</w:t>
      </w:r>
      <w:proofErr w:type="gramEnd"/>
    </w:p>
    <w:p w14:paraId="6221A631" w14:textId="77777777" w:rsidR="00250E6C" w:rsidRDefault="00250E6C" w:rsidP="00250E6C">
      <w:pPr>
        <w:numPr>
          <w:ilvl w:val="1"/>
          <w:numId w:val="6"/>
        </w:numPr>
      </w:pPr>
      <w:r>
        <w:t xml:space="preserve">Click on the Digests button - the gray scissors on the </w:t>
      </w:r>
      <w:proofErr w:type="gramStart"/>
      <w:r>
        <w:t>right side</w:t>
      </w:r>
      <w:proofErr w:type="gramEnd"/>
      <w:r>
        <w:t xml:space="preserve"> panel.</w:t>
      </w:r>
    </w:p>
    <w:p w14:paraId="3FF19F2F" w14:textId="77777777" w:rsidR="00250E6C" w:rsidRDefault="00250E6C" w:rsidP="00250E6C">
      <w:pPr>
        <w:numPr>
          <w:ilvl w:val="1"/>
          <w:numId w:val="6"/>
        </w:numPr>
      </w:pPr>
      <w:r>
        <w:t>Under "Find Enzyme," click to select two restriction enzymes in the list.</w:t>
      </w:r>
    </w:p>
    <w:p w14:paraId="3374B1CE" w14:textId="77777777" w:rsidR="00250E6C" w:rsidRDefault="00250E6C" w:rsidP="00250E6C">
      <w:pPr>
        <w:numPr>
          <w:ilvl w:val="1"/>
          <w:numId w:val="6"/>
        </w:numPr>
      </w:pPr>
      <w:r>
        <w:t>Click "Run Digest."</w:t>
      </w:r>
    </w:p>
    <w:p w14:paraId="1ED5FC9C" w14:textId="77777777" w:rsidR="00250E6C" w:rsidRDefault="00250E6C" w:rsidP="00250E6C">
      <w:pPr>
        <w:numPr>
          <w:ilvl w:val="1"/>
          <w:numId w:val="6"/>
        </w:numPr>
      </w:pPr>
      <w:r>
        <w:t>To see virtual results, click the "Virtual Digest" tab toward the top of your screen.</w:t>
      </w:r>
    </w:p>
    <w:p w14:paraId="1248BF2C" w14:textId="77777777" w:rsidR="00250E6C" w:rsidRDefault="00250E6C" w:rsidP="00250E6C">
      <w:pPr>
        <w:ind w:left="1440"/>
      </w:pPr>
    </w:p>
    <w:p w14:paraId="0BDAADF0" w14:textId="77777777" w:rsidR="00250E6C" w:rsidRDefault="00250E6C" w:rsidP="00250E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View an </w:t>
      </w:r>
      <w:proofErr w:type="gramStart"/>
      <w:r>
        <w:rPr>
          <w:sz w:val="24"/>
          <w:szCs w:val="24"/>
        </w:rPr>
        <w:t>alignment</w:t>
      </w:r>
      <w:proofErr w:type="gramEnd"/>
    </w:p>
    <w:p w14:paraId="5F4F9771" w14:textId="77777777" w:rsidR="00250E6C" w:rsidRDefault="00250E6C" w:rsidP="00250E6C">
      <w:pPr>
        <w:numPr>
          <w:ilvl w:val="1"/>
          <w:numId w:val="6"/>
        </w:numPr>
      </w:pPr>
      <w:r>
        <w:t xml:space="preserve">Click on the Alignments button on the </w:t>
      </w:r>
      <w:proofErr w:type="gramStart"/>
      <w:r>
        <w:t>right side</w:t>
      </w:r>
      <w:proofErr w:type="gramEnd"/>
      <w:r>
        <w:t xml:space="preserve"> panel.</w:t>
      </w:r>
    </w:p>
    <w:p w14:paraId="0B71C04B" w14:textId="77777777" w:rsidR="00250E6C" w:rsidRDefault="00250E6C" w:rsidP="00250E6C">
      <w:pPr>
        <w:numPr>
          <w:ilvl w:val="1"/>
          <w:numId w:val="6"/>
        </w:numPr>
      </w:pPr>
      <w:r>
        <w:t>Find "Saved Alignments" - a history of all other alignments performed against this sequence.</w:t>
      </w:r>
    </w:p>
    <w:p w14:paraId="25EAA27D" w14:textId="77777777" w:rsidR="00250E6C" w:rsidRDefault="00250E6C" w:rsidP="00250E6C">
      <w:pPr>
        <w:numPr>
          <w:ilvl w:val="1"/>
          <w:numId w:val="6"/>
        </w:numPr>
      </w:pPr>
      <w:r>
        <w:t>Click on the saved alignment to open and view the results of example sequencing preps.</w:t>
      </w:r>
    </w:p>
    <w:p w14:paraId="35685374" w14:textId="77777777" w:rsidR="00250E6C" w:rsidRDefault="00250E6C" w:rsidP="00250E6C">
      <w:pPr>
        <w:ind w:left="1440"/>
      </w:pPr>
    </w:p>
    <w:p w14:paraId="7E564BE6" w14:textId="77777777" w:rsidR="00250E6C" w:rsidRDefault="00250E6C" w:rsidP="00250E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Import a new </w:t>
      </w:r>
      <w:proofErr w:type="gramStart"/>
      <w:r>
        <w:rPr>
          <w:sz w:val="24"/>
          <w:szCs w:val="24"/>
        </w:rPr>
        <w:t>sequence</w:t>
      </w:r>
      <w:proofErr w:type="gramEnd"/>
    </w:p>
    <w:p w14:paraId="4FAAB0B0" w14:textId="77777777" w:rsidR="00250E6C" w:rsidRDefault="00250E6C" w:rsidP="00250E6C">
      <w:pPr>
        <w:numPr>
          <w:ilvl w:val="1"/>
          <w:numId w:val="6"/>
        </w:numPr>
      </w:pPr>
      <w:r>
        <w:t>Click "+" on the left then "DNA / RNA Sequence" and "New DNA / RNA Sequence."</w:t>
      </w:r>
    </w:p>
    <w:p w14:paraId="62492CC6" w14:textId="77777777" w:rsidR="00250E6C" w:rsidRDefault="00250E6C" w:rsidP="00250E6C">
      <w:pPr>
        <w:numPr>
          <w:ilvl w:val="1"/>
          <w:numId w:val="6"/>
        </w:numPr>
      </w:pPr>
      <w:r>
        <w:t>Find the "Search External Databases" tab to search for a sequence from a database.</w:t>
      </w:r>
    </w:p>
    <w:p w14:paraId="2C4783CB" w14:textId="77777777" w:rsidR="00250E6C" w:rsidRDefault="00250E6C" w:rsidP="00250E6C">
      <w:pPr>
        <w:numPr>
          <w:ilvl w:val="1"/>
          <w:numId w:val="6"/>
        </w:numPr>
      </w:pPr>
      <w:r>
        <w:t>Import the sequence you searched for!</w:t>
      </w:r>
    </w:p>
    <w:p w14:paraId="0EA59157" w14:textId="77777777" w:rsidR="00250E6C" w:rsidRDefault="00250E6C">
      <w:pPr>
        <w:ind w:firstLine="720"/>
        <w:rPr>
          <w:rFonts w:ascii="Playfair Display Medium" w:eastAsia="Playfair Display Medium" w:hAnsi="Playfair Display Medium" w:cs="Playfair Display Medium"/>
          <w:sz w:val="24"/>
          <w:szCs w:val="24"/>
        </w:rPr>
      </w:pPr>
    </w:p>
    <w:sectPr w:rsidR="00250E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Playfair Display Medium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6C5"/>
    <w:multiLevelType w:val="hybridMultilevel"/>
    <w:tmpl w:val="8398E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D3436"/>
    <w:multiLevelType w:val="multilevel"/>
    <w:tmpl w:val="61046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4A1930"/>
    <w:multiLevelType w:val="multilevel"/>
    <w:tmpl w:val="E6C268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0E6008"/>
    <w:multiLevelType w:val="hybridMultilevel"/>
    <w:tmpl w:val="95C05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5EFB"/>
    <w:multiLevelType w:val="multilevel"/>
    <w:tmpl w:val="FF2C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D97D54"/>
    <w:multiLevelType w:val="multilevel"/>
    <w:tmpl w:val="C4F48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22533FE"/>
    <w:multiLevelType w:val="hybridMultilevel"/>
    <w:tmpl w:val="90AC9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10650"/>
    <w:multiLevelType w:val="multilevel"/>
    <w:tmpl w:val="BD10A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9178196">
    <w:abstractNumId w:val="7"/>
  </w:num>
  <w:num w:numId="2" w16cid:durableId="918446499">
    <w:abstractNumId w:val="5"/>
  </w:num>
  <w:num w:numId="3" w16cid:durableId="629630677">
    <w:abstractNumId w:val="3"/>
  </w:num>
  <w:num w:numId="4" w16cid:durableId="1492719111">
    <w:abstractNumId w:val="6"/>
  </w:num>
  <w:num w:numId="5" w16cid:durableId="904295298">
    <w:abstractNumId w:val="0"/>
  </w:num>
  <w:num w:numId="6" w16cid:durableId="1146170670">
    <w:abstractNumId w:val="2"/>
  </w:num>
  <w:num w:numId="7" w16cid:durableId="1914968236">
    <w:abstractNumId w:val="4"/>
  </w:num>
  <w:num w:numId="8" w16cid:durableId="65510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02"/>
    <w:rsid w:val="00250E6C"/>
    <w:rsid w:val="00466602"/>
    <w:rsid w:val="0058544A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9501"/>
  <w15:docId w15:val="{8EEE85E7-5B9C-43A8-B96A-775A1030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E6C"/>
    <w:pPr>
      <w:spacing w:line="240" w:lineRule="auto"/>
      <w:ind w:left="720"/>
      <w:contextualSpacing/>
    </w:pPr>
    <w:rPr>
      <w:rFonts w:ascii="Calibri" w:eastAsiaTheme="minorHAnsi" w:hAnsi="Calibri" w:cs="Calibri"/>
      <w:lang w:val="en-US"/>
    </w:rPr>
  </w:style>
  <w:style w:type="character" w:customStyle="1" w:styleId="normaltextrun">
    <w:name w:val="normaltextrun"/>
    <w:basedOn w:val="DefaultParagraphFont"/>
    <w:rsid w:val="00250E6C"/>
  </w:style>
  <w:style w:type="character" w:customStyle="1" w:styleId="eop">
    <w:name w:val="eop"/>
    <w:basedOn w:val="DefaultParagraphFont"/>
    <w:rsid w:val="00250E6C"/>
  </w:style>
  <w:style w:type="character" w:styleId="Hyperlink">
    <w:name w:val="Hyperlink"/>
    <w:basedOn w:val="DefaultParagraphFont"/>
    <w:uiPriority w:val="99"/>
    <w:unhideWhenUsed/>
    <w:rsid w:val="00250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ortal.offi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notebook.labarchives.com/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ed.upenn.edu/bgs/" TargetMode="External"/><Relationship Id="rId10" Type="http://schemas.openxmlformats.org/officeDocument/2006/relationships/hyperlink" Target="https://benchling.com/signup/welc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Candace Cain</cp:lastModifiedBy>
  <cp:revision>2</cp:revision>
  <dcterms:created xsi:type="dcterms:W3CDTF">2023-08-23T13:05:00Z</dcterms:created>
  <dcterms:modified xsi:type="dcterms:W3CDTF">2023-08-23T13:05:00Z</dcterms:modified>
</cp:coreProperties>
</file>