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840C" w14:textId="465D128C" w:rsidR="007650BF" w:rsidRDefault="0056741A">
      <w:pPr>
        <w:pStyle w:val="BodyText"/>
        <w:ind w:left="2635"/>
        <w:rPr>
          <w:sz w:val="20"/>
        </w:rPr>
      </w:pPr>
      <w:r>
        <w:rPr>
          <w:noProof/>
        </w:rPr>
        <w:drawing>
          <wp:anchor distT="0" distB="0" distL="0" distR="0" simplePos="0" relativeHeight="487587840" behindDoc="1" locked="0" layoutInCell="1" allowOverlap="1" wp14:anchorId="6FFBE273" wp14:editId="55392D22">
            <wp:simplePos x="0" y="0"/>
            <wp:positionH relativeFrom="page">
              <wp:posOffset>1586230</wp:posOffset>
            </wp:positionH>
            <wp:positionV relativeFrom="paragraph">
              <wp:posOffset>756920</wp:posOffset>
            </wp:positionV>
            <wp:extent cx="4617085" cy="266700"/>
            <wp:effectExtent l="0" t="0" r="5715"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4617085" cy="266700"/>
                    </a:xfrm>
                    <a:prstGeom prst="rect">
                      <a:avLst/>
                    </a:prstGeom>
                  </pic:spPr>
                </pic:pic>
              </a:graphicData>
            </a:graphic>
          </wp:anchor>
        </w:drawing>
      </w:r>
      <w:r w:rsidR="00000000">
        <w:rPr>
          <w:noProof/>
          <w:sz w:val="20"/>
        </w:rPr>
        <w:drawing>
          <wp:inline distT="0" distB="0" distL="0" distR="0" wp14:anchorId="189271C4" wp14:editId="452322D3">
            <wp:extent cx="2472838" cy="7000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472838" cy="700087"/>
                    </a:xfrm>
                    <a:prstGeom prst="rect">
                      <a:avLst/>
                    </a:prstGeom>
                  </pic:spPr>
                </pic:pic>
              </a:graphicData>
            </a:graphic>
          </wp:inline>
        </w:drawing>
      </w:r>
    </w:p>
    <w:p w14:paraId="7CF445D7" w14:textId="29D0B283" w:rsidR="0056741A" w:rsidRPr="0056741A" w:rsidRDefault="0056741A" w:rsidP="0056741A">
      <w:pPr>
        <w:pStyle w:val="BodyText"/>
        <w:spacing w:before="7"/>
        <w:rPr>
          <w:sz w:val="19"/>
        </w:rPr>
      </w:pPr>
    </w:p>
    <w:p w14:paraId="42285453" w14:textId="77777777" w:rsidR="0056741A" w:rsidRPr="0056741A" w:rsidRDefault="0056741A" w:rsidP="0056741A">
      <w:pPr>
        <w:pStyle w:val="ListParagraph"/>
        <w:numPr>
          <w:ilvl w:val="0"/>
          <w:numId w:val="1"/>
        </w:numPr>
        <w:tabs>
          <w:tab w:val="left" w:pos="616"/>
        </w:tabs>
        <w:spacing w:line="283" w:lineRule="exact"/>
        <w:ind w:left="616" w:hanging="504"/>
        <w:rPr>
          <w:color w:val="000000"/>
          <w:sz w:val="24"/>
          <w:szCs w:val="24"/>
        </w:rPr>
      </w:pPr>
      <w:r w:rsidRPr="0056741A">
        <w:rPr>
          <w:color w:val="000000"/>
          <w:sz w:val="24"/>
          <w:szCs w:val="24"/>
        </w:rPr>
        <w:t>Receive Permission to Write from Thesis Committee.</w:t>
      </w:r>
    </w:p>
    <w:p w14:paraId="2037BA83" w14:textId="77777777" w:rsidR="0056741A" w:rsidRPr="0056741A" w:rsidRDefault="0056741A" w:rsidP="0056741A">
      <w:pPr>
        <w:pStyle w:val="ListParagraph"/>
        <w:numPr>
          <w:ilvl w:val="0"/>
          <w:numId w:val="1"/>
        </w:numPr>
        <w:tabs>
          <w:tab w:val="left" w:pos="595"/>
          <w:tab w:val="left" w:pos="616"/>
        </w:tabs>
        <w:spacing w:before="258" w:line="220" w:lineRule="auto"/>
        <w:ind w:right="155" w:hanging="484"/>
        <w:rPr>
          <w:color w:val="000000"/>
          <w:sz w:val="24"/>
          <w:szCs w:val="24"/>
        </w:rPr>
      </w:pPr>
      <w:hyperlink r:id="rId7" w:history="1">
        <w:r w:rsidRPr="0056741A">
          <w:rPr>
            <w:color w:val="0070C0"/>
            <w:sz w:val="24"/>
            <w:szCs w:val="24"/>
          </w:rPr>
          <w:t>Sign up for your degree</w:t>
        </w:r>
      </w:hyperlink>
      <w:r w:rsidRPr="0056741A">
        <w:rPr>
          <w:color w:val="0070C0"/>
          <w:sz w:val="24"/>
          <w:szCs w:val="24"/>
        </w:rPr>
        <w:t xml:space="preserve"> </w:t>
      </w:r>
      <w:r w:rsidRPr="0056741A">
        <w:rPr>
          <w:color w:val="000000"/>
          <w:sz w:val="24"/>
          <w:szCs w:val="24"/>
        </w:rPr>
        <w:t xml:space="preserve">(PhD and terminal MS). </w:t>
      </w:r>
    </w:p>
    <w:p w14:paraId="14FAFC93" w14:textId="4A6DB48E" w:rsidR="0056741A" w:rsidRPr="0056741A" w:rsidRDefault="0056741A" w:rsidP="0056741A">
      <w:pPr>
        <w:pStyle w:val="ListParagraph"/>
        <w:numPr>
          <w:ilvl w:val="1"/>
          <w:numId w:val="1"/>
        </w:numPr>
        <w:tabs>
          <w:tab w:val="left" w:pos="595"/>
          <w:tab w:val="left" w:pos="616"/>
        </w:tabs>
        <w:spacing w:before="258" w:line="220" w:lineRule="auto"/>
        <w:ind w:right="155"/>
        <w:rPr>
          <w:color w:val="000000"/>
          <w:sz w:val="24"/>
          <w:szCs w:val="24"/>
        </w:rPr>
      </w:pPr>
      <w:r w:rsidRPr="0056741A">
        <w:rPr>
          <w:color w:val="000000"/>
          <w:sz w:val="24"/>
          <w:szCs w:val="24"/>
        </w:rPr>
        <w:t xml:space="preserve">PhD students receiving an MS on their way to their degree must use the add </w:t>
      </w:r>
      <w:hyperlink r:id="rId8" w:history="1">
        <w:r w:rsidRPr="0056741A">
          <w:rPr>
            <w:color w:val="000000"/>
            <w:sz w:val="24"/>
            <w:szCs w:val="24"/>
          </w:rPr>
          <w:t>MS to PhD form</w:t>
        </w:r>
      </w:hyperlink>
      <w:r w:rsidRPr="0056741A">
        <w:rPr>
          <w:color w:val="000000"/>
          <w:sz w:val="24"/>
          <w:szCs w:val="24"/>
        </w:rPr>
        <w:br/>
      </w:r>
    </w:p>
    <w:p w14:paraId="7BB843BA" w14:textId="77777777" w:rsidR="0056741A" w:rsidRPr="0056741A" w:rsidRDefault="0056741A" w:rsidP="0056741A">
      <w:pPr>
        <w:pStyle w:val="ListParagraph"/>
        <w:numPr>
          <w:ilvl w:val="0"/>
          <w:numId w:val="1"/>
        </w:numPr>
        <w:tabs>
          <w:tab w:val="left" w:pos="595"/>
          <w:tab w:val="left" w:pos="616"/>
        </w:tabs>
        <w:spacing w:before="9" w:line="220" w:lineRule="auto"/>
        <w:ind w:right="1309" w:hanging="484"/>
        <w:rPr>
          <w:color w:val="000000"/>
          <w:sz w:val="24"/>
          <w:szCs w:val="24"/>
        </w:rPr>
      </w:pPr>
      <w:hyperlink r:id="rId9" w:history="1">
        <w:r w:rsidRPr="0056741A">
          <w:rPr>
            <w:color w:val="0070C0"/>
            <w:sz w:val="24"/>
            <w:szCs w:val="24"/>
          </w:rPr>
          <w:t>Pa</w:t>
        </w:r>
        <w:r w:rsidRPr="0056741A">
          <w:rPr>
            <w:color w:val="0070C0"/>
            <w:sz w:val="24"/>
            <w:szCs w:val="24"/>
          </w:rPr>
          <w:t>y</w:t>
        </w:r>
        <w:r w:rsidRPr="0056741A">
          <w:rPr>
            <w:color w:val="0070C0"/>
            <w:sz w:val="24"/>
            <w:szCs w:val="24"/>
          </w:rPr>
          <w:t xml:space="preserve"> any outstanding bills</w:t>
        </w:r>
      </w:hyperlink>
      <w:r w:rsidRPr="0056741A">
        <w:rPr>
          <w:color w:val="0070C0"/>
          <w:sz w:val="24"/>
          <w:szCs w:val="24"/>
        </w:rPr>
        <w:t xml:space="preserve"> </w:t>
      </w:r>
      <w:r w:rsidRPr="0056741A">
        <w:rPr>
          <w:color w:val="000000"/>
          <w:sz w:val="24"/>
          <w:szCs w:val="24"/>
        </w:rPr>
        <w:t xml:space="preserve">before depositing the thesis through Penn Pay </w:t>
      </w:r>
    </w:p>
    <w:p w14:paraId="670B3CD7" w14:textId="77777777" w:rsidR="0056741A" w:rsidRPr="0056741A" w:rsidRDefault="0056741A" w:rsidP="0056741A">
      <w:pPr>
        <w:pStyle w:val="ListParagraph"/>
        <w:numPr>
          <w:ilvl w:val="0"/>
          <w:numId w:val="1"/>
        </w:numPr>
        <w:tabs>
          <w:tab w:val="left" w:pos="595"/>
          <w:tab w:val="left" w:pos="616"/>
        </w:tabs>
        <w:spacing w:before="9" w:line="220" w:lineRule="auto"/>
        <w:ind w:right="1309" w:hanging="484"/>
        <w:rPr>
          <w:color w:val="000000"/>
          <w:sz w:val="24"/>
          <w:szCs w:val="24"/>
        </w:rPr>
      </w:pPr>
      <w:r w:rsidRPr="0056741A">
        <w:rPr>
          <w:color w:val="000000"/>
          <w:sz w:val="24"/>
          <w:szCs w:val="24"/>
        </w:rPr>
        <w:t xml:space="preserve">Sign up to deposit your thesis/dissertation.  Please do this asap, as slots tend to fill up. You can deposit at any point between the defense and deposit </w:t>
      </w:r>
      <w:proofErr w:type="gramStart"/>
      <w:r w:rsidRPr="0056741A">
        <w:rPr>
          <w:color w:val="000000"/>
          <w:sz w:val="24"/>
          <w:szCs w:val="24"/>
        </w:rPr>
        <w:t>deadline, but</w:t>
      </w:r>
      <w:proofErr w:type="gramEnd"/>
      <w:r w:rsidRPr="0056741A">
        <w:rPr>
          <w:color w:val="000000"/>
          <w:sz w:val="24"/>
          <w:szCs w:val="24"/>
        </w:rPr>
        <w:t xml:space="preserve"> earlier is better.</w:t>
      </w:r>
      <w:r w:rsidRPr="0056741A">
        <w:rPr>
          <w:color w:val="000000"/>
          <w:sz w:val="24"/>
          <w:szCs w:val="24"/>
        </w:rPr>
        <w:br/>
      </w:r>
      <w:r w:rsidRPr="0056741A">
        <w:rPr>
          <w:color w:val="000000"/>
          <w:sz w:val="24"/>
          <w:szCs w:val="24"/>
        </w:rPr>
        <mc:AlternateContent>
          <mc:Choice Requires="wps">
            <w:drawing>
              <wp:anchor distT="0" distB="0" distL="0" distR="0" simplePos="0" relativeHeight="487590912" behindDoc="1" locked="0" layoutInCell="1" allowOverlap="1" wp14:anchorId="66D08E73" wp14:editId="69F5C0E5">
                <wp:simplePos x="0" y="0"/>
                <wp:positionH relativeFrom="page">
                  <wp:posOffset>823264</wp:posOffset>
                </wp:positionH>
                <wp:positionV relativeFrom="paragraph">
                  <wp:posOffset>152632</wp:posOffset>
                </wp:positionV>
                <wp:extent cx="975360" cy="7620"/>
                <wp:effectExtent l="0" t="0" r="0" b="0"/>
                <wp:wrapTopAndBottom/>
                <wp:docPr id="1894448734" name="Graphic 1">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7620"/>
                        </a:xfrm>
                        <a:custGeom>
                          <a:avLst/>
                          <a:gdLst/>
                          <a:ahLst/>
                          <a:cxnLst/>
                          <a:rect l="l" t="t" r="r" b="b"/>
                          <a:pathLst>
                            <a:path w="975360" h="7620">
                              <a:moveTo>
                                <a:pt x="975360" y="0"/>
                              </a:moveTo>
                              <a:lnTo>
                                <a:pt x="0" y="0"/>
                              </a:lnTo>
                              <a:lnTo>
                                <a:pt x="0" y="7620"/>
                              </a:lnTo>
                              <a:lnTo>
                                <a:pt x="975360" y="7620"/>
                              </a:lnTo>
                              <a:lnTo>
                                <a:pt x="975360" y="0"/>
                              </a:lnTo>
                              <a:close/>
                            </a:path>
                          </a:pathLst>
                        </a:custGeom>
                        <a:solidFill>
                          <a:srgbClr val="DCA00D"/>
                        </a:solidFill>
                      </wps:spPr>
                      <wps:bodyPr wrap="square" lIns="0" tIns="0" rIns="0" bIns="0" rtlCol="0">
                        <a:prstTxWarp prst="textNoShape">
                          <a:avLst/>
                        </a:prstTxWarp>
                        <a:noAutofit/>
                      </wps:bodyPr>
                    </wps:wsp>
                  </a:graphicData>
                </a:graphic>
              </wp:anchor>
            </w:drawing>
          </mc:Choice>
          <mc:Fallback>
            <w:pict>
              <v:shape w14:anchorId="2FFA9E60" id="Graphic 1" o:spid="_x0000_s1026" href="https://srfs.upenn.edu/billing-payment/pennpay" style="position:absolute;margin-left:64.8pt;margin-top:12pt;width:76.8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97536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" o:button="t" path="m975360,l,,,7620r975360,l975360,xe" fillcolor="#dca00d" stroked="f">
                <v:fill o:detectmouseclick="t"/>
                <v:path arrowok="t"/>
                <w10:wrap type="topAndBottom" anchorx="page"/>
              </v:shape>
            </w:pict>
          </mc:Fallback>
        </mc:AlternateContent>
      </w:r>
    </w:p>
    <w:p w14:paraId="3529F121" w14:textId="27A61C16" w:rsidR="0056741A" w:rsidRPr="0056741A" w:rsidRDefault="0056741A" w:rsidP="0056741A">
      <w:pPr>
        <w:pStyle w:val="ListParagraph"/>
        <w:numPr>
          <w:ilvl w:val="0"/>
          <w:numId w:val="1"/>
        </w:numPr>
        <w:tabs>
          <w:tab w:val="left" w:pos="595"/>
          <w:tab w:val="left" w:pos="615"/>
        </w:tabs>
        <w:spacing w:before="2" w:line="220" w:lineRule="auto"/>
        <w:ind w:right="259" w:hanging="484"/>
        <w:rPr>
          <w:color w:val="000000"/>
          <w:sz w:val="24"/>
          <w:szCs w:val="24"/>
        </w:rPr>
      </w:pPr>
      <w:r w:rsidRPr="0056741A">
        <w:rPr>
          <w:color w:val="000000"/>
          <w:sz w:val="24"/>
          <w:szCs w:val="24"/>
        </w:rPr>
        <w:t xml:space="preserve">Consult the appropriate formatting guide for your degree, both of which can be found on the Provost’s page here: </w:t>
      </w:r>
      <w:hyperlink r:id="rId11" w:history="1">
        <w:r w:rsidRPr="007A76A1">
          <w:rPr>
            <w:rStyle w:val="Hyperlink"/>
            <w:sz w:val="24"/>
            <w:szCs w:val="24"/>
          </w:rPr>
          <w:t>https://provost.upenn.edu/for-students/graduate-and-professional-education/graduate-degrees/</w:t>
        </w:r>
      </w:hyperlink>
      <w:r w:rsidRPr="0056741A">
        <w:rPr>
          <w:color w:val="000000"/>
          <w:sz w:val="24"/>
          <w:szCs w:val="24"/>
        </w:rPr>
        <w:br/>
      </w:r>
    </w:p>
    <w:p w14:paraId="25143D7B" w14:textId="77777777" w:rsidR="0056741A" w:rsidRPr="0056741A" w:rsidRDefault="0056741A" w:rsidP="0056741A">
      <w:pPr>
        <w:pStyle w:val="ListParagraph"/>
        <w:numPr>
          <w:ilvl w:val="0"/>
          <w:numId w:val="1"/>
        </w:numPr>
        <w:tabs>
          <w:tab w:val="left" w:pos="595"/>
          <w:tab w:val="left" w:pos="616"/>
        </w:tabs>
        <w:spacing w:before="10" w:line="220" w:lineRule="auto"/>
        <w:ind w:right="110" w:hanging="484"/>
        <w:rPr>
          <w:color w:val="000000"/>
          <w:sz w:val="24"/>
          <w:szCs w:val="24"/>
        </w:rPr>
      </w:pPr>
      <w:r w:rsidRPr="0056741A">
        <w:rPr>
          <w:color w:val="000000"/>
          <w:sz w:val="24"/>
          <w:szCs w:val="24"/>
        </w:rPr>
        <w:t xml:space="preserve">At least four weeks in advance of your defense, send the title of your dissertation, abstract, headshot, and names of all committee members to the GGEB coordinator. </w:t>
      </w:r>
    </w:p>
    <w:p w14:paraId="14875DE5" w14:textId="77777777" w:rsidR="0056741A" w:rsidRPr="0056741A" w:rsidRDefault="0056741A" w:rsidP="0056741A">
      <w:pPr>
        <w:pStyle w:val="BodyText"/>
        <w:spacing w:before="17"/>
        <w:rPr>
          <w:color w:val="000000"/>
          <w:sz w:val="24"/>
          <w:szCs w:val="24"/>
        </w:rPr>
      </w:pPr>
    </w:p>
    <w:p w14:paraId="1FBD43E1" w14:textId="6DCFC86E" w:rsidR="0056741A" w:rsidRPr="0056741A" w:rsidRDefault="0056741A" w:rsidP="0056741A">
      <w:pPr>
        <w:pStyle w:val="ListParagraph"/>
        <w:numPr>
          <w:ilvl w:val="0"/>
          <w:numId w:val="1"/>
        </w:numPr>
        <w:tabs>
          <w:tab w:val="left" w:pos="595"/>
          <w:tab w:val="left" w:pos="616"/>
        </w:tabs>
        <w:spacing w:before="1" w:line="220" w:lineRule="auto"/>
        <w:ind w:right="615" w:hanging="484"/>
        <w:rPr>
          <w:color w:val="000000"/>
          <w:sz w:val="24"/>
          <w:szCs w:val="24"/>
        </w:rPr>
      </w:pPr>
      <w:r w:rsidRPr="0056741A">
        <w:rPr>
          <w:color w:val="000000"/>
          <w:sz w:val="24"/>
          <w:szCs w:val="24"/>
        </w:rPr>
        <w:t xml:space="preserve">Meet with your advisor to determine the date your funding will end.  When this had been decided, complete this form: </w:t>
      </w:r>
      <w:hyperlink r:id="rId12" w:history="1">
        <w:r w:rsidRPr="007A76A1">
          <w:rPr>
            <w:rStyle w:val="Hyperlink"/>
            <w:sz w:val="24"/>
            <w:szCs w:val="24"/>
          </w:rPr>
          <w:t>https://www.med.upenn.edu/bgs/secure/stipend- end.html</w:t>
        </w:r>
      </w:hyperlink>
    </w:p>
    <w:p w14:paraId="67E63DBB" w14:textId="77777777" w:rsidR="0056741A" w:rsidRPr="0056741A" w:rsidRDefault="0056741A" w:rsidP="0056741A">
      <w:pPr>
        <w:pStyle w:val="BodyText"/>
        <w:spacing w:before="1"/>
        <w:rPr>
          <w:color w:val="000000"/>
          <w:sz w:val="24"/>
          <w:szCs w:val="24"/>
        </w:rPr>
      </w:pPr>
    </w:p>
    <w:p w14:paraId="06DB0E19" w14:textId="77777777" w:rsidR="0056741A" w:rsidRPr="0056741A" w:rsidRDefault="0056741A" w:rsidP="0056741A">
      <w:pPr>
        <w:pStyle w:val="ListParagraph"/>
        <w:numPr>
          <w:ilvl w:val="0"/>
          <w:numId w:val="1"/>
        </w:numPr>
        <w:tabs>
          <w:tab w:val="left" w:pos="616"/>
        </w:tabs>
        <w:ind w:left="616" w:hanging="504"/>
        <w:rPr>
          <w:color w:val="000000"/>
          <w:sz w:val="24"/>
          <w:szCs w:val="24"/>
        </w:rPr>
      </w:pPr>
      <w:r w:rsidRPr="0056741A">
        <w:rPr>
          <w:color w:val="000000"/>
          <w:sz w:val="24"/>
          <w:szCs w:val="24"/>
        </w:rPr>
        <w:t>Submit a copy of your dissertation/thesis to the GGEB coordinator and thesis committee members at least 2 weeks prior to the defense.</w:t>
      </w:r>
    </w:p>
    <w:p w14:paraId="1CB87C6C" w14:textId="77777777" w:rsidR="0056741A" w:rsidRPr="0056741A" w:rsidRDefault="0056741A" w:rsidP="0056741A">
      <w:pPr>
        <w:pStyle w:val="BodyText"/>
        <w:spacing w:before="10"/>
        <w:rPr>
          <w:color w:val="000000"/>
          <w:sz w:val="24"/>
          <w:szCs w:val="24"/>
        </w:rPr>
      </w:pPr>
    </w:p>
    <w:p w14:paraId="6C89FC92" w14:textId="620AF880" w:rsidR="0056741A" w:rsidRPr="0056741A" w:rsidRDefault="0056741A" w:rsidP="0056741A">
      <w:pPr>
        <w:pStyle w:val="ListParagraph"/>
        <w:numPr>
          <w:ilvl w:val="0"/>
          <w:numId w:val="1"/>
        </w:numPr>
        <w:tabs>
          <w:tab w:val="left" w:pos="595"/>
          <w:tab w:val="left" w:pos="616"/>
        </w:tabs>
        <w:spacing w:line="220" w:lineRule="auto"/>
        <w:ind w:right="475" w:hanging="484"/>
        <w:rPr>
          <w:color w:val="000000"/>
          <w:sz w:val="24"/>
          <w:szCs w:val="24"/>
        </w:rPr>
      </w:pPr>
      <w:r w:rsidRPr="0056741A">
        <w:rPr>
          <w:color w:val="000000"/>
          <w:sz w:val="24"/>
          <w:szCs w:val="24"/>
        </w:rPr>
        <w:t xml:space="preserve">No later than 2 days before your deposit appointment, upload your final, committee-approved, appropriately formatted dissertation through the ETD Administrator system </w:t>
      </w:r>
    </w:p>
    <w:p w14:paraId="04AB55DE" w14:textId="77777777" w:rsidR="0056741A" w:rsidRPr="0056741A" w:rsidRDefault="0056741A" w:rsidP="0056741A">
      <w:pPr>
        <w:pStyle w:val="BodyText"/>
        <w:spacing w:before="2"/>
        <w:rPr>
          <w:color w:val="000000"/>
          <w:sz w:val="24"/>
          <w:szCs w:val="24"/>
        </w:rPr>
      </w:pPr>
    </w:p>
    <w:p w14:paraId="3C09DD9F" w14:textId="5C24A6FC" w:rsidR="0056741A" w:rsidRPr="0056741A" w:rsidRDefault="0056741A" w:rsidP="0056741A">
      <w:pPr>
        <w:pStyle w:val="ListParagraph"/>
        <w:numPr>
          <w:ilvl w:val="0"/>
          <w:numId w:val="1"/>
        </w:numPr>
        <w:tabs>
          <w:tab w:val="left" w:pos="595"/>
          <w:tab w:val="left" w:pos="615"/>
        </w:tabs>
        <w:spacing w:line="228" w:lineRule="auto"/>
        <w:ind w:right="328" w:hanging="484"/>
        <w:jc w:val="both"/>
        <w:rPr>
          <w:color w:val="0070C0"/>
          <w:sz w:val="24"/>
          <w:szCs w:val="24"/>
        </w:rPr>
      </w:pPr>
      <w:proofErr w:type="gramStart"/>
      <w:r w:rsidRPr="0056741A">
        <w:rPr>
          <w:color w:val="000000"/>
          <w:sz w:val="24"/>
          <w:szCs w:val="24"/>
        </w:rPr>
        <w:t>Copyright :</w:t>
      </w:r>
      <w:proofErr w:type="gramEnd"/>
      <w:r w:rsidRPr="0056741A">
        <w:rPr>
          <w:color w:val="000000"/>
          <w:sz w:val="24"/>
          <w:szCs w:val="24"/>
        </w:rPr>
        <w:t xml:space="preserve"> During the online submission of your thesis, you will have the option to copyright your materials. Should you decide to do so, you are responsible for any fees that are related to the copyright process. Before you decide to copyright, review the Dissertation Embargo</w:t>
      </w:r>
      <w:r>
        <w:rPr>
          <w:color w:val="000000"/>
          <w:sz w:val="24"/>
          <w:szCs w:val="24"/>
        </w:rPr>
        <w:t xml:space="preserve"> Guide</w:t>
      </w:r>
      <w:r w:rsidRPr="0056741A">
        <w:rPr>
          <w:color w:val="0070C0"/>
          <w:sz w:val="24"/>
          <w:szCs w:val="24"/>
        </w:rPr>
        <w:t xml:space="preserve"> </w:t>
      </w:r>
      <w:hyperlink r:id="rId13">
        <w:r w:rsidRPr="0056741A">
          <w:rPr>
            <w:color w:val="0070C0"/>
            <w:sz w:val="24"/>
            <w:szCs w:val="24"/>
          </w:rPr>
          <w:t>(https://provost.upenn.edu/dissertation-embargo-guidelines</w:t>
        </w:r>
      </w:hyperlink>
      <w:r w:rsidRPr="0056741A">
        <w:rPr>
          <w:color w:val="0070C0"/>
          <w:sz w:val="24"/>
          <w:szCs w:val="24"/>
        </w:rPr>
        <w:t>).</w:t>
      </w:r>
    </w:p>
    <w:p w14:paraId="6187EA89" w14:textId="77777777" w:rsidR="0056741A" w:rsidRPr="0056741A" w:rsidRDefault="0056741A" w:rsidP="0056741A">
      <w:pPr>
        <w:pStyle w:val="BodyText"/>
        <w:spacing w:before="11"/>
        <w:rPr>
          <w:color w:val="000000"/>
          <w:sz w:val="24"/>
          <w:szCs w:val="24"/>
        </w:rPr>
      </w:pPr>
    </w:p>
    <w:p w14:paraId="363D7871" w14:textId="0526EB9D" w:rsidR="0056741A" w:rsidRPr="0056741A" w:rsidRDefault="0056741A" w:rsidP="0056741A">
      <w:pPr>
        <w:pStyle w:val="ListParagraph"/>
        <w:numPr>
          <w:ilvl w:val="0"/>
          <w:numId w:val="1"/>
        </w:numPr>
        <w:tabs>
          <w:tab w:val="left" w:pos="595"/>
          <w:tab w:val="left" w:pos="616"/>
        </w:tabs>
        <w:spacing w:line="228" w:lineRule="auto"/>
        <w:ind w:right="298" w:hanging="484"/>
        <w:rPr>
          <w:color w:val="000000"/>
        </w:rPr>
      </w:pPr>
      <w:r w:rsidRPr="0056741A">
        <w:rPr>
          <w:color w:val="000000"/>
          <w:sz w:val="24"/>
          <w:szCs w:val="24"/>
        </w:rPr>
        <mc:AlternateContent>
          <mc:Choice Requires="wpg">
            <w:drawing>
              <wp:anchor distT="0" distB="0" distL="0" distR="0" simplePos="0" relativeHeight="487589888" behindDoc="1" locked="0" layoutInCell="1" allowOverlap="1" wp14:anchorId="13F5F958" wp14:editId="5E6B6AE0">
                <wp:simplePos x="0" y="0"/>
                <wp:positionH relativeFrom="page">
                  <wp:posOffset>1885215</wp:posOffset>
                </wp:positionH>
                <wp:positionV relativeFrom="paragraph">
                  <wp:posOffset>143014</wp:posOffset>
                </wp:positionV>
                <wp:extent cx="5080635" cy="12700"/>
                <wp:effectExtent l="0" t="0" r="0" b="0"/>
                <wp:wrapNone/>
                <wp:docPr id="1336861839" name="Group 1336861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635" cy="12700"/>
                          <a:chOff x="0" y="0"/>
                          <a:chExt cx="5080635" cy="12700"/>
                        </a:xfrm>
                      </wpg:grpSpPr>
                      <wps:wsp>
                        <wps:cNvPr id="920427664" name="Graphic 3"/>
                        <wps:cNvSpPr/>
                        <wps:spPr>
                          <a:xfrm>
                            <a:off x="1359380" y="0"/>
                            <a:ext cx="3191510" cy="7620"/>
                          </a:xfrm>
                          <a:custGeom>
                            <a:avLst/>
                            <a:gdLst/>
                            <a:ahLst/>
                            <a:cxnLst/>
                            <a:rect l="l" t="t" r="r" b="b"/>
                            <a:pathLst>
                              <a:path w="3191510" h="7620">
                                <a:moveTo>
                                  <a:pt x="3191256" y="0"/>
                                </a:moveTo>
                                <a:lnTo>
                                  <a:pt x="0" y="0"/>
                                </a:lnTo>
                                <a:lnTo>
                                  <a:pt x="0" y="7619"/>
                                </a:lnTo>
                                <a:lnTo>
                                  <a:pt x="3191256" y="7619"/>
                                </a:lnTo>
                                <a:lnTo>
                                  <a:pt x="3191256" y="0"/>
                                </a:lnTo>
                                <a:close/>
                              </a:path>
                            </a:pathLst>
                          </a:custGeom>
                          <a:solidFill>
                            <a:srgbClr val="BE9000"/>
                          </a:solidFill>
                        </wps:spPr>
                        <wps:bodyPr wrap="square" lIns="0" tIns="0" rIns="0" bIns="0" rtlCol="0">
                          <a:prstTxWarp prst="textNoShape">
                            <a:avLst/>
                          </a:prstTxWarp>
                          <a:noAutofit/>
                        </wps:bodyPr>
                      </wps:wsp>
                      <wps:wsp>
                        <wps:cNvPr id="2075018727" name="Graphic 4"/>
                        <wps:cNvSpPr/>
                        <wps:spPr>
                          <a:xfrm>
                            <a:off x="0" y="4892"/>
                            <a:ext cx="5080635" cy="7620"/>
                          </a:xfrm>
                          <a:custGeom>
                            <a:avLst/>
                            <a:gdLst/>
                            <a:ahLst/>
                            <a:cxnLst/>
                            <a:rect l="l" t="t" r="r" b="b"/>
                            <a:pathLst>
                              <a:path w="5080635" h="7620">
                                <a:moveTo>
                                  <a:pt x="5080225" y="0"/>
                                </a:moveTo>
                                <a:lnTo>
                                  <a:pt x="0" y="0"/>
                                </a:lnTo>
                                <a:lnTo>
                                  <a:pt x="0" y="7619"/>
                                </a:lnTo>
                                <a:lnTo>
                                  <a:pt x="5080225" y="7619"/>
                                </a:lnTo>
                                <a:lnTo>
                                  <a:pt x="5080225" y="0"/>
                                </a:lnTo>
                                <a:close/>
                              </a:path>
                            </a:pathLst>
                          </a:custGeom>
                          <a:solidFill>
                            <a:srgbClr val="DCA00D"/>
                          </a:solidFill>
                        </wps:spPr>
                        <wps:bodyPr wrap="square" lIns="0" tIns="0" rIns="0" bIns="0" rtlCol="0">
                          <a:prstTxWarp prst="textNoShape">
                            <a:avLst/>
                          </a:prstTxWarp>
                          <a:noAutofit/>
                        </wps:bodyPr>
                      </wps:wsp>
                    </wpg:wgp>
                  </a:graphicData>
                </a:graphic>
              </wp:anchor>
            </w:drawing>
          </mc:Choice>
          <mc:Fallback>
            <w:pict>
              <v:group w14:anchorId="35E9C028" id="Group 1336861839" o:spid="_x0000_s1026" style="position:absolute;margin-left:148.45pt;margin-top:11.25pt;width:400.05pt;height:1pt;z-index:-15726592;mso-wrap-distance-left:0;mso-wrap-distance-right:0;mso-position-horizontal-relative:page" coordsize="50806,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">
                <v:shape id="Graphic 3" o:spid="_x0000_s1027" style="position:absolute;left:13593;width:31915;height:76;visibility:visible;mso-wrap-style:square;v-text-anchor:top" coordsize="319151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" path="m3191256,l,,,7619r3191256,l3191256,xe" fillcolor="#be9000" stroked="f">
                  <v:path arrowok="t"/>
                </v:shape>
                <v:shape id="Graphic 4" o:spid="_x0000_s1028" style="position:absolute;top:48;width:50806;height:77;visibility:visible;mso-wrap-style:square;v-text-anchor:top" coordsize="5080635,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" path="m5080225,l,,,7619r5080225,l5080225,xe" fillcolor="#dca00d" stroked="f">
                  <v:path arrowok="t"/>
                </v:shape>
                <w10:wrap anchorx="page"/>
              </v:group>
            </w:pict>
          </mc:Fallback>
        </mc:AlternateContent>
      </w:r>
      <w:r w:rsidRPr="0056741A">
        <w:rPr>
          <w:color w:val="000000"/>
          <w:sz w:val="24"/>
          <w:szCs w:val="24"/>
        </w:rPr>
        <w:t xml:space="preserve">Please complete </w:t>
      </w:r>
      <w:r w:rsidRPr="0056741A">
        <w:rPr>
          <w:color w:val="0070C0"/>
          <w:sz w:val="24"/>
          <w:szCs w:val="24"/>
        </w:rPr>
        <w:t>the </w:t>
      </w:r>
      <w:hyperlink r:id="rId14" w:tooltip="https://hosting.med.upenn.edu/forms/bgs/view.php?id=17033" w:history="1">
        <w:r w:rsidRPr="0056741A">
          <w:rPr>
            <w:color w:val="0070C0"/>
          </w:rPr>
          <w:t>Post-Graduate form (form 154)</w:t>
        </w:r>
      </w:hyperlink>
      <w:r w:rsidRPr="0056741A">
        <w:rPr>
          <w:color w:val="000000"/>
          <w:sz w:val="24"/>
          <w:szCs w:val="24"/>
        </w:rPr>
        <w:t> and </w:t>
      </w:r>
      <w:hyperlink r:id="rId15" w:tooltip="https://www.med.upenn.edu/bgs/secure/stipend-end.html" w:history="1">
        <w:r w:rsidRPr="0056741A">
          <w:rPr>
            <w:color w:val="000000"/>
          </w:rPr>
          <w:t>sti</w:t>
        </w:r>
        <w:r w:rsidRPr="0056741A">
          <w:rPr>
            <w:color w:val="000000"/>
          </w:rPr>
          <w:t>p</w:t>
        </w:r>
        <w:r w:rsidRPr="0056741A">
          <w:rPr>
            <w:color w:val="000000"/>
          </w:rPr>
          <w:t>end end date</w:t>
        </w:r>
      </w:hyperlink>
      <w:r w:rsidRPr="0056741A">
        <w:rPr>
          <w:color w:val="000000"/>
          <w:sz w:val="24"/>
          <w:szCs w:val="24"/>
        </w:rPr>
        <w:t> form, then email your CV to me so I have a record of your publications.</w:t>
      </w:r>
    </w:p>
    <w:p w14:paraId="6F424563" w14:textId="77777777" w:rsidR="0056741A" w:rsidRPr="0056741A" w:rsidRDefault="0056741A" w:rsidP="0056741A">
      <w:pPr>
        <w:pStyle w:val="ListParagraph"/>
        <w:rPr>
          <w:color w:val="000000"/>
          <w:sz w:val="24"/>
          <w:szCs w:val="24"/>
        </w:rPr>
      </w:pPr>
    </w:p>
    <w:p w14:paraId="5C6CEBF6" w14:textId="77777777" w:rsidR="0056741A" w:rsidRPr="0056741A" w:rsidRDefault="0056741A" w:rsidP="0056741A">
      <w:pPr>
        <w:pStyle w:val="ListParagraph"/>
        <w:widowControl/>
        <w:numPr>
          <w:ilvl w:val="0"/>
          <w:numId w:val="1"/>
        </w:numPr>
        <w:autoSpaceDE/>
        <w:autoSpaceDN/>
        <w:spacing w:after="240"/>
        <w:rPr>
          <w:color w:val="000000"/>
          <w:sz w:val="24"/>
          <w:szCs w:val="24"/>
        </w:rPr>
      </w:pPr>
      <w:r w:rsidRPr="00457419">
        <w:rPr>
          <w:color w:val="000000"/>
          <w:sz w:val="24"/>
          <w:szCs w:val="24"/>
        </w:rPr>
        <w:t>As you will begin losing access to Penn systems upon graduation, please make plans to transfer ownership of all relevant materials to PIs/faculty/etc. </w:t>
      </w:r>
    </w:p>
    <w:p w14:paraId="59A52617" w14:textId="77777777" w:rsidR="0056741A" w:rsidRPr="0056741A" w:rsidRDefault="0056741A" w:rsidP="0056741A">
      <w:pPr>
        <w:pStyle w:val="ListParagraph"/>
        <w:widowControl/>
        <w:numPr>
          <w:ilvl w:val="0"/>
          <w:numId w:val="1"/>
        </w:numPr>
        <w:autoSpaceDE/>
        <w:autoSpaceDN/>
        <w:rPr>
          <w:color w:val="000000"/>
          <w:sz w:val="24"/>
          <w:szCs w:val="24"/>
        </w:rPr>
      </w:pPr>
      <w:r w:rsidRPr="00457419">
        <w:rPr>
          <w:color w:val="000000"/>
          <w:sz w:val="24"/>
          <w:szCs w:val="24"/>
        </w:rPr>
        <w:t>Complete 2 doctoral surveys.  Once you make an appointment to deposit you will receive a "deposit appointment confirmation” with the links and more detailed information.</w:t>
      </w:r>
    </w:p>
    <w:p w14:paraId="2FB32583" w14:textId="77777777" w:rsidR="0056741A" w:rsidRPr="0056741A" w:rsidRDefault="0056741A" w:rsidP="0056741A">
      <w:pPr>
        <w:tabs>
          <w:tab w:val="left" w:pos="595"/>
          <w:tab w:val="left" w:pos="616"/>
        </w:tabs>
        <w:spacing w:line="228" w:lineRule="auto"/>
        <w:ind w:left="90" w:right="298"/>
        <w:rPr>
          <w:color w:val="000000"/>
          <w:sz w:val="24"/>
          <w:szCs w:val="24"/>
        </w:rPr>
      </w:pPr>
    </w:p>
    <w:p w14:paraId="14A17DA0" w14:textId="751744D8" w:rsidR="0056741A" w:rsidRPr="0056741A" w:rsidRDefault="0056741A" w:rsidP="0056741A">
      <w:pPr>
        <w:tabs>
          <w:tab w:val="left" w:pos="595"/>
          <w:tab w:val="left" w:pos="616"/>
        </w:tabs>
        <w:spacing w:line="228" w:lineRule="auto"/>
        <w:ind w:left="90" w:right="210"/>
        <w:rPr>
          <w:color w:val="000000"/>
          <w:sz w:val="24"/>
          <w:szCs w:val="24"/>
        </w:rPr>
      </w:pPr>
      <w:r w:rsidRPr="0056741A">
        <w:rPr>
          <w:color w:val="000000"/>
          <w:sz w:val="24"/>
          <w:szCs w:val="24"/>
        </w:rPr>
        <w:t xml:space="preserve">Please consult </w:t>
      </w:r>
      <w:hyperlink r:id="rId16" w:history="1">
        <w:r w:rsidRPr="0056741A">
          <w:rPr>
            <w:color w:val="0070C0"/>
            <w:sz w:val="24"/>
            <w:szCs w:val="24"/>
          </w:rPr>
          <w:t>the graduation calendar</w:t>
        </w:r>
      </w:hyperlink>
      <w:r w:rsidRPr="0056741A">
        <w:rPr>
          <w:color w:val="0070C0"/>
          <w:sz w:val="24"/>
          <w:szCs w:val="24"/>
        </w:rPr>
        <w:t xml:space="preserve"> </w:t>
      </w:r>
      <w:r w:rsidRPr="0056741A">
        <w:rPr>
          <w:color w:val="000000"/>
          <w:sz w:val="24"/>
          <w:szCs w:val="24"/>
        </w:rPr>
        <w:t xml:space="preserve">for all important deadlines related to graduation.  </w:t>
      </w:r>
      <w:r>
        <w:rPr>
          <w:color w:val="000000"/>
          <w:sz w:val="24"/>
          <w:szCs w:val="24"/>
        </w:rPr>
        <w:br/>
      </w:r>
    </w:p>
    <w:p w14:paraId="125D1D33" w14:textId="77777777" w:rsidR="0056741A" w:rsidRPr="0056741A" w:rsidRDefault="0056741A" w:rsidP="0056741A">
      <w:pPr>
        <w:pStyle w:val="BodyText"/>
        <w:spacing w:line="258" w:lineRule="exact"/>
        <w:ind w:right="362"/>
        <w:jc w:val="center"/>
        <w:rPr>
          <w:sz w:val="24"/>
          <w:szCs w:val="24"/>
        </w:rPr>
      </w:pPr>
      <w:r w:rsidRPr="0056741A">
        <w:rPr>
          <w:w w:val="90"/>
          <w:sz w:val="24"/>
          <w:szCs w:val="24"/>
        </w:rPr>
        <w:t>If</w:t>
      </w:r>
      <w:r w:rsidRPr="0056741A">
        <w:rPr>
          <w:spacing w:val="-5"/>
          <w:sz w:val="24"/>
          <w:szCs w:val="24"/>
        </w:rPr>
        <w:t xml:space="preserve"> </w:t>
      </w:r>
      <w:r w:rsidRPr="0056741A">
        <w:rPr>
          <w:w w:val="90"/>
          <w:sz w:val="24"/>
          <w:szCs w:val="24"/>
        </w:rPr>
        <w:t>you</w:t>
      </w:r>
      <w:r w:rsidRPr="0056741A">
        <w:rPr>
          <w:spacing w:val="-5"/>
          <w:sz w:val="24"/>
          <w:szCs w:val="24"/>
        </w:rPr>
        <w:t xml:space="preserve"> </w:t>
      </w:r>
      <w:r w:rsidRPr="0056741A">
        <w:rPr>
          <w:w w:val="90"/>
          <w:sz w:val="24"/>
          <w:szCs w:val="24"/>
        </w:rPr>
        <w:t>have</w:t>
      </w:r>
      <w:r w:rsidRPr="0056741A">
        <w:rPr>
          <w:spacing w:val="-6"/>
          <w:sz w:val="24"/>
          <w:szCs w:val="24"/>
        </w:rPr>
        <w:t xml:space="preserve"> </w:t>
      </w:r>
      <w:r w:rsidRPr="0056741A">
        <w:rPr>
          <w:w w:val="90"/>
          <w:sz w:val="24"/>
          <w:szCs w:val="24"/>
        </w:rPr>
        <w:t>any</w:t>
      </w:r>
      <w:r w:rsidRPr="0056741A">
        <w:rPr>
          <w:spacing w:val="-1"/>
          <w:w w:val="90"/>
          <w:sz w:val="24"/>
          <w:szCs w:val="24"/>
        </w:rPr>
        <w:t xml:space="preserve"> </w:t>
      </w:r>
      <w:r w:rsidRPr="0056741A">
        <w:rPr>
          <w:w w:val="90"/>
          <w:sz w:val="24"/>
          <w:szCs w:val="24"/>
        </w:rPr>
        <w:t>questions,</w:t>
      </w:r>
      <w:r w:rsidRPr="0056741A">
        <w:rPr>
          <w:spacing w:val="-6"/>
          <w:sz w:val="24"/>
          <w:szCs w:val="24"/>
        </w:rPr>
        <w:t xml:space="preserve"> </w:t>
      </w:r>
      <w:r w:rsidRPr="0056741A">
        <w:rPr>
          <w:w w:val="90"/>
          <w:sz w:val="24"/>
          <w:szCs w:val="24"/>
        </w:rPr>
        <w:t>please</w:t>
      </w:r>
      <w:r w:rsidRPr="0056741A">
        <w:rPr>
          <w:spacing w:val="-4"/>
          <w:sz w:val="24"/>
          <w:szCs w:val="24"/>
        </w:rPr>
        <w:t xml:space="preserve"> </w:t>
      </w:r>
      <w:r w:rsidRPr="0056741A">
        <w:rPr>
          <w:w w:val="90"/>
          <w:sz w:val="24"/>
          <w:szCs w:val="24"/>
        </w:rPr>
        <w:t>contact</w:t>
      </w:r>
      <w:r w:rsidRPr="0056741A">
        <w:rPr>
          <w:spacing w:val="-5"/>
          <w:sz w:val="24"/>
          <w:szCs w:val="24"/>
        </w:rPr>
        <w:t xml:space="preserve"> </w:t>
      </w:r>
      <w:r w:rsidRPr="0056741A">
        <w:rPr>
          <w:w w:val="90"/>
          <w:sz w:val="24"/>
          <w:szCs w:val="24"/>
        </w:rPr>
        <w:t>the</w:t>
      </w:r>
      <w:r w:rsidRPr="0056741A">
        <w:rPr>
          <w:spacing w:val="-1"/>
          <w:w w:val="90"/>
          <w:sz w:val="24"/>
          <w:szCs w:val="24"/>
        </w:rPr>
        <w:t xml:space="preserve"> </w:t>
      </w:r>
      <w:r w:rsidRPr="0056741A">
        <w:rPr>
          <w:w w:val="90"/>
          <w:sz w:val="24"/>
          <w:szCs w:val="24"/>
        </w:rPr>
        <w:t>GGEB coordinator</w:t>
      </w:r>
      <w:r w:rsidRPr="0056741A">
        <w:rPr>
          <w:spacing w:val="-6"/>
          <w:sz w:val="24"/>
          <w:szCs w:val="24"/>
        </w:rPr>
        <w:t xml:space="preserve"> </w:t>
      </w:r>
      <w:r w:rsidRPr="0056741A">
        <w:rPr>
          <w:w w:val="90"/>
          <w:sz w:val="24"/>
          <w:szCs w:val="24"/>
        </w:rPr>
        <w:t>or</w:t>
      </w:r>
      <w:r w:rsidRPr="0056741A">
        <w:rPr>
          <w:spacing w:val="-5"/>
          <w:sz w:val="24"/>
          <w:szCs w:val="24"/>
        </w:rPr>
        <w:t xml:space="preserve"> </w:t>
      </w:r>
      <w:r w:rsidRPr="0056741A">
        <w:rPr>
          <w:w w:val="90"/>
          <w:sz w:val="24"/>
          <w:szCs w:val="24"/>
        </w:rPr>
        <w:t>The</w:t>
      </w:r>
      <w:r w:rsidRPr="0056741A">
        <w:rPr>
          <w:spacing w:val="-1"/>
          <w:w w:val="90"/>
          <w:sz w:val="24"/>
          <w:szCs w:val="24"/>
        </w:rPr>
        <w:t xml:space="preserve"> </w:t>
      </w:r>
      <w:r w:rsidRPr="0056741A">
        <w:rPr>
          <w:w w:val="90"/>
          <w:sz w:val="24"/>
          <w:szCs w:val="24"/>
        </w:rPr>
        <w:t>Office</w:t>
      </w:r>
      <w:r w:rsidRPr="0056741A">
        <w:rPr>
          <w:spacing w:val="-4"/>
          <w:sz w:val="24"/>
          <w:szCs w:val="24"/>
        </w:rPr>
        <w:t xml:space="preserve"> </w:t>
      </w:r>
      <w:r w:rsidRPr="0056741A">
        <w:rPr>
          <w:w w:val="90"/>
          <w:sz w:val="24"/>
          <w:szCs w:val="24"/>
        </w:rPr>
        <w:t>of</w:t>
      </w:r>
      <w:r w:rsidRPr="0056741A">
        <w:rPr>
          <w:spacing w:val="-5"/>
          <w:sz w:val="24"/>
          <w:szCs w:val="24"/>
        </w:rPr>
        <w:t xml:space="preserve"> </w:t>
      </w:r>
      <w:r w:rsidRPr="0056741A">
        <w:rPr>
          <w:w w:val="90"/>
          <w:sz w:val="24"/>
          <w:szCs w:val="24"/>
        </w:rPr>
        <w:t>the</w:t>
      </w:r>
      <w:r w:rsidRPr="0056741A">
        <w:rPr>
          <w:spacing w:val="-6"/>
          <w:sz w:val="24"/>
          <w:szCs w:val="24"/>
        </w:rPr>
        <w:t xml:space="preserve"> </w:t>
      </w:r>
      <w:r w:rsidRPr="0056741A">
        <w:rPr>
          <w:w w:val="90"/>
          <w:sz w:val="24"/>
          <w:szCs w:val="24"/>
        </w:rPr>
        <w:t>Provost</w:t>
      </w:r>
      <w:r w:rsidRPr="0056741A">
        <w:rPr>
          <w:spacing w:val="-4"/>
          <w:sz w:val="24"/>
          <w:szCs w:val="24"/>
        </w:rPr>
        <w:t xml:space="preserve"> </w:t>
      </w:r>
      <w:r w:rsidRPr="0056741A">
        <w:rPr>
          <w:w w:val="90"/>
          <w:sz w:val="24"/>
          <w:szCs w:val="24"/>
        </w:rPr>
        <w:t>(</w:t>
      </w:r>
      <w:hyperlink r:id="rId17">
        <w:r w:rsidRPr="0056741A">
          <w:rPr>
            <w:color w:val="DCA00D"/>
            <w:w w:val="90"/>
            <w:sz w:val="24"/>
            <w:szCs w:val="24"/>
            <w:u w:val="single" w:color="DCA00D"/>
          </w:rPr>
          <w:t>grad-</w:t>
        </w:r>
        <w:r w:rsidRPr="0056741A">
          <w:rPr>
            <w:color w:val="DCA00D"/>
            <w:spacing w:val="-2"/>
            <w:w w:val="90"/>
            <w:sz w:val="24"/>
            <w:szCs w:val="24"/>
            <w:u w:val="single" w:color="DCA00D"/>
          </w:rPr>
          <w:t>degree@provost.upenn.edu</w:t>
        </w:r>
      </w:hyperlink>
      <w:r w:rsidRPr="0056741A">
        <w:rPr>
          <w:spacing w:val="-2"/>
          <w:w w:val="90"/>
          <w:sz w:val="24"/>
          <w:szCs w:val="24"/>
        </w:rPr>
        <w:t>)</w:t>
      </w:r>
    </w:p>
    <w:p w14:paraId="1935D83D" w14:textId="77777777" w:rsidR="0056741A" w:rsidRPr="0056741A" w:rsidRDefault="0056741A" w:rsidP="0056741A">
      <w:pPr>
        <w:pStyle w:val="BodyText"/>
        <w:spacing w:line="20" w:lineRule="exact"/>
        <w:ind w:left="10441"/>
        <w:rPr>
          <w:sz w:val="24"/>
          <w:szCs w:val="24"/>
        </w:rPr>
      </w:pPr>
      <w:r w:rsidRPr="0056741A">
        <w:rPr>
          <w:noProof/>
          <w:sz w:val="24"/>
          <w:szCs w:val="24"/>
        </w:rPr>
        <mc:AlternateContent>
          <mc:Choice Requires="wpg">
            <w:drawing>
              <wp:inline distT="0" distB="0" distL="0" distR="0" wp14:anchorId="59EFFF45" wp14:editId="6720E97C">
                <wp:extent cx="48895" cy="762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95" cy="7620"/>
                          <a:chOff x="0" y="0"/>
                          <a:chExt cx="48895" cy="7620"/>
                        </a:xfrm>
                      </wpg:grpSpPr>
                      <wps:wsp>
                        <wps:cNvPr id="6" name="Graphic 6"/>
                        <wps:cNvSpPr/>
                        <wps:spPr>
                          <a:xfrm>
                            <a:off x="0" y="0"/>
                            <a:ext cx="48895" cy="7620"/>
                          </a:xfrm>
                          <a:custGeom>
                            <a:avLst/>
                            <a:gdLst/>
                            <a:ahLst/>
                            <a:cxnLst/>
                            <a:rect l="l" t="t" r="r" b="b"/>
                            <a:pathLst>
                              <a:path w="48895" h="7620">
                                <a:moveTo>
                                  <a:pt x="48768" y="0"/>
                                </a:moveTo>
                                <a:lnTo>
                                  <a:pt x="0" y="0"/>
                                </a:lnTo>
                                <a:lnTo>
                                  <a:pt x="0" y="7620"/>
                                </a:lnTo>
                                <a:lnTo>
                                  <a:pt x="48768" y="7620"/>
                                </a:lnTo>
                                <a:lnTo>
                                  <a:pt x="487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EC894D" id="Group 5" o:spid="_x0000_s1026" style="width:3.85pt;height:.6pt;mso-position-horizontal-relative:char;mso-position-vertical-relative:line" coordsize="4889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">
                <v:shape id="Graphic 6" o:spid="_x0000_s1027" style="position:absolute;width:48895;height:7620;visibility:visible;mso-wrap-style:square;v-text-anchor:top" coordsize="48895,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" path="m48768,l,,,7620r48768,l48768,xe" fillcolor="black" stroked="f">
                  <v:path arrowok="t"/>
                </v:shape>
                <w10:anchorlock/>
              </v:group>
            </w:pict>
          </mc:Fallback>
        </mc:AlternateContent>
      </w:r>
    </w:p>
    <w:p w14:paraId="04EF7946" w14:textId="15324AD8" w:rsidR="0056741A" w:rsidRPr="0056741A" w:rsidRDefault="0056741A" w:rsidP="0056741A">
      <w:pPr>
        <w:spacing w:line="250" w:lineRule="exact"/>
        <w:ind w:left="3246" w:right="3602"/>
        <w:jc w:val="center"/>
        <w:rPr>
          <w:i/>
          <w:sz w:val="24"/>
          <w:szCs w:val="24"/>
        </w:rPr>
        <w:sectPr w:rsidR="0056741A" w:rsidRPr="0056741A">
          <w:type w:val="continuous"/>
          <w:pgSz w:w="12240" w:h="15840"/>
          <w:pgMar w:top="540" w:right="1380" w:bottom="280" w:left="1220" w:header="720" w:footer="720" w:gutter="0"/>
          <w:cols w:space="720"/>
        </w:sectPr>
      </w:pPr>
      <w:r w:rsidRPr="0056741A">
        <w:rPr>
          <w:sz w:val="24"/>
          <w:szCs w:val="24"/>
        </w:rPr>
        <w:fldChar w:fldCharType="begin"/>
      </w:r>
      <w:r w:rsidRPr="0056741A">
        <w:rPr>
          <w:sz w:val="24"/>
          <w:szCs w:val="24"/>
        </w:rPr>
        <w:instrText>HYPERLINK "https://provost.upenn.edu/graduate-degrees" \h</w:instrText>
      </w:r>
      <w:r w:rsidRPr="0056741A">
        <w:rPr>
          <w:sz w:val="24"/>
          <w:szCs w:val="24"/>
        </w:rPr>
      </w:r>
      <w:r w:rsidRPr="0056741A">
        <w:rPr>
          <w:sz w:val="24"/>
          <w:szCs w:val="24"/>
        </w:rPr>
        <w:fldChar w:fldCharType="separate"/>
      </w:r>
      <w:r w:rsidRPr="0056741A">
        <w:rPr>
          <w:i/>
          <w:color w:val="DCA00D"/>
          <w:spacing w:val="-2"/>
          <w:w w:val="90"/>
          <w:sz w:val="24"/>
          <w:szCs w:val="24"/>
          <w:u w:val="single" w:color="DCA00D"/>
        </w:rPr>
        <w:t>https://provost.upenn.edu/gradu</w:t>
      </w:r>
      <w:r w:rsidRPr="0056741A">
        <w:rPr>
          <w:i/>
          <w:color w:val="DCA00D"/>
          <w:spacing w:val="-2"/>
          <w:w w:val="90"/>
          <w:sz w:val="24"/>
          <w:szCs w:val="24"/>
          <w:u w:val="single" w:color="DCA00D"/>
        </w:rPr>
        <w:t>a</w:t>
      </w:r>
      <w:r w:rsidRPr="0056741A">
        <w:rPr>
          <w:i/>
          <w:color w:val="DCA00D"/>
          <w:spacing w:val="-2"/>
          <w:w w:val="90"/>
          <w:sz w:val="24"/>
          <w:szCs w:val="24"/>
          <w:u w:val="single" w:color="DCA00D"/>
        </w:rPr>
        <w:t>te-</w:t>
      </w:r>
      <w:r w:rsidRPr="0056741A">
        <w:rPr>
          <w:i/>
          <w:color w:val="DCA00D"/>
          <w:spacing w:val="-2"/>
          <w:w w:val="95"/>
          <w:sz w:val="24"/>
          <w:szCs w:val="24"/>
          <w:u w:val="single" w:color="DCA00D"/>
        </w:rPr>
        <w:t>degrees</w:t>
      </w:r>
      <w:r w:rsidRPr="0056741A">
        <w:rPr>
          <w:sz w:val="24"/>
          <w:szCs w:val="24"/>
        </w:rPr>
        <w:fldChar w:fldCharType="end"/>
      </w:r>
    </w:p>
    <w:p w14:paraId="3D2A3DD2" w14:textId="768B8567" w:rsidR="007650BF" w:rsidRDefault="007650BF" w:rsidP="0056741A">
      <w:pPr>
        <w:pStyle w:val="BodyText"/>
        <w:spacing w:line="252" w:lineRule="exact"/>
      </w:pPr>
    </w:p>
    <w:sectPr w:rsidR="007650BF">
      <w:pgSz w:w="12240" w:h="15840"/>
      <w:pgMar w:top="940" w:right="1380" w:bottom="280" w:left="1220" w:header="720" w:footer="720" w:gutter="0"/>
      <w:cols w:num="2" w:space="720" w:equalWidth="0">
        <w:col w:w="2476" w:space="142"/>
        <w:col w:w="70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61B08"/>
    <w:multiLevelType w:val="hybridMultilevel"/>
    <w:tmpl w:val="5BCC0948"/>
    <w:lvl w:ilvl="0" w:tplc="8FA66C02">
      <w:numFmt w:val="bullet"/>
      <w:lvlText w:val="o"/>
      <w:lvlJc w:val="left"/>
      <w:pPr>
        <w:ind w:left="595" w:hanging="505"/>
      </w:pPr>
      <w:rPr>
        <w:rFonts w:ascii="Courier New" w:eastAsia="Courier New" w:hAnsi="Courier New" w:cs="Courier New" w:hint="default"/>
        <w:b w:val="0"/>
        <w:bCs w:val="0"/>
        <w:i w:val="0"/>
        <w:iCs w:val="0"/>
        <w:spacing w:val="0"/>
        <w:w w:val="100"/>
        <w:sz w:val="23"/>
        <w:szCs w:val="23"/>
        <w:lang w:val="en-US" w:eastAsia="en-US" w:bidi="ar-SA"/>
      </w:rPr>
    </w:lvl>
    <w:lvl w:ilvl="1" w:tplc="25CEAD04">
      <w:numFmt w:val="bullet"/>
      <w:lvlText w:val="•"/>
      <w:lvlJc w:val="left"/>
      <w:pPr>
        <w:ind w:left="1650" w:hanging="505"/>
      </w:pPr>
      <w:rPr>
        <w:rFonts w:hint="default"/>
        <w:lang w:val="en-US" w:eastAsia="en-US" w:bidi="ar-SA"/>
      </w:rPr>
    </w:lvl>
    <w:lvl w:ilvl="2" w:tplc="F66051C6">
      <w:numFmt w:val="bullet"/>
      <w:lvlText w:val="•"/>
      <w:lvlJc w:val="left"/>
      <w:pPr>
        <w:ind w:left="2700" w:hanging="505"/>
      </w:pPr>
      <w:rPr>
        <w:rFonts w:hint="default"/>
        <w:lang w:val="en-US" w:eastAsia="en-US" w:bidi="ar-SA"/>
      </w:rPr>
    </w:lvl>
    <w:lvl w:ilvl="3" w:tplc="B336BBAA">
      <w:numFmt w:val="bullet"/>
      <w:lvlText w:val="•"/>
      <w:lvlJc w:val="left"/>
      <w:pPr>
        <w:ind w:left="3750" w:hanging="505"/>
      </w:pPr>
      <w:rPr>
        <w:rFonts w:hint="default"/>
        <w:lang w:val="en-US" w:eastAsia="en-US" w:bidi="ar-SA"/>
      </w:rPr>
    </w:lvl>
    <w:lvl w:ilvl="4" w:tplc="E0C20D78">
      <w:numFmt w:val="bullet"/>
      <w:lvlText w:val="•"/>
      <w:lvlJc w:val="left"/>
      <w:pPr>
        <w:ind w:left="4800" w:hanging="505"/>
      </w:pPr>
      <w:rPr>
        <w:rFonts w:hint="default"/>
        <w:lang w:val="en-US" w:eastAsia="en-US" w:bidi="ar-SA"/>
      </w:rPr>
    </w:lvl>
    <w:lvl w:ilvl="5" w:tplc="0374F660">
      <w:numFmt w:val="bullet"/>
      <w:lvlText w:val="•"/>
      <w:lvlJc w:val="left"/>
      <w:pPr>
        <w:ind w:left="5850" w:hanging="505"/>
      </w:pPr>
      <w:rPr>
        <w:rFonts w:hint="default"/>
        <w:lang w:val="en-US" w:eastAsia="en-US" w:bidi="ar-SA"/>
      </w:rPr>
    </w:lvl>
    <w:lvl w:ilvl="6" w:tplc="83A03198">
      <w:numFmt w:val="bullet"/>
      <w:lvlText w:val="•"/>
      <w:lvlJc w:val="left"/>
      <w:pPr>
        <w:ind w:left="6900" w:hanging="505"/>
      </w:pPr>
      <w:rPr>
        <w:rFonts w:hint="default"/>
        <w:lang w:val="en-US" w:eastAsia="en-US" w:bidi="ar-SA"/>
      </w:rPr>
    </w:lvl>
    <w:lvl w:ilvl="7" w:tplc="EE143BC2">
      <w:numFmt w:val="bullet"/>
      <w:lvlText w:val="•"/>
      <w:lvlJc w:val="left"/>
      <w:pPr>
        <w:ind w:left="7950" w:hanging="505"/>
      </w:pPr>
      <w:rPr>
        <w:rFonts w:hint="default"/>
        <w:lang w:val="en-US" w:eastAsia="en-US" w:bidi="ar-SA"/>
      </w:rPr>
    </w:lvl>
    <w:lvl w:ilvl="8" w:tplc="E64EBE94">
      <w:numFmt w:val="bullet"/>
      <w:lvlText w:val="•"/>
      <w:lvlJc w:val="left"/>
      <w:pPr>
        <w:ind w:left="9000" w:hanging="505"/>
      </w:pPr>
      <w:rPr>
        <w:rFonts w:hint="default"/>
        <w:lang w:val="en-US" w:eastAsia="en-US" w:bidi="ar-SA"/>
      </w:rPr>
    </w:lvl>
  </w:abstractNum>
  <w:num w:numId="1" w16cid:durableId="182558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650BF"/>
    <w:rsid w:val="0056741A"/>
    <w:rsid w:val="007650BF"/>
    <w:rsid w:val="00FB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57534"/>
  <w15:docId w15:val="{92CB0ACB-345F-AB4D-AA4E-CDD4D534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741A"/>
    <w:rPr>
      <w:color w:val="0000FF" w:themeColor="hyperlink"/>
      <w:u w:val="single"/>
    </w:rPr>
  </w:style>
  <w:style w:type="character" w:customStyle="1" w:styleId="apple-converted-space">
    <w:name w:val="apple-converted-space"/>
    <w:basedOn w:val="DefaultParagraphFont"/>
    <w:rsid w:val="0056741A"/>
  </w:style>
  <w:style w:type="character" w:styleId="UnresolvedMention">
    <w:name w:val="Unresolved Mention"/>
    <w:basedOn w:val="DefaultParagraphFont"/>
    <w:uiPriority w:val="99"/>
    <w:semiHidden/>
    <w:unhideWhenUsed/>
    <w:rsid w:val="00567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penn.bplogix.net/form.aspx?pid=e6634b2b-e441-4279-8c38-a89adb52152c&amp;formid=6d94de73-5260-45fe-9216-a52e2fc807fe&amp;nohome=1&amp;completepageprompt=0&amp;completepage=https://upenn.bplogix.net/custom/ThankYou.html&amp;completetext=" TargetMode="External"/><Relationship Id="rId13" Type="http://schemas.openxmlformats.org/officeDocument/2006/relationships/hyperlink" Target="https://provost.upenn.edu/dissertation-embargo-guidelin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rfs.upenn.edu/student-records/GradApp" TargetMode="External"/><Relationship Id="rId12" Type="http://schemas.openxmlformats.org/officeDocument/2006/relationships/hyperlink" Target="https://www.med.upenn.edu/bgs/secure/stipend-%20end.html" TargetMode="External"/><Relationship Id="rId17" Type="http://schemas.openxmlformats.org/officeDocument/2006/relationships/hyperlink" Target="mailto:grad-degree@provost.upenn.edu" TargetMode="External"/><Relationship Id="rId2" Type="http://schemas.openxmlformats.org/officeDocument/2006/relationships/styles" Target="styles.xml"/><Relationship Id="rId16" Type="http://schemas.openxmlformats.org/officeDocument/2006/relationships/hyperlink" Target="https://provost.upenn.edu/graduate-degree-calenda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rovost.upenn.edu/for-students/graduate-and-professional-education/graduate-degrees/" TargetMode="External"/><Relationship Id="rId5" Type="http://schemas.openxmlformats.org/officeDocument/2006/relationships/image" Target="media/image1.jpeg"/><Relationship Id="rId15" Type="http://schemas.openxmlformats.org/officeDocument/2006/relationships/hyperlink" Target="https://www.med.upenn.edu/bgs/secure/stipend-end.html" TargetMode="External"/><Relationship Id="rId10" Type="http://schemas.openxmlformats.org/officeDocument/2006/relationships/hyperlink" Target="https://srfs.upenn.edu/billing-payment/pennp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rfs.upenn.edu/billing-%20payment/pennpay" TargetMode="External"/><Relationship Id="rId14" Type="http://schemas.openxmlformats.org/officeDocument/2006/relationships/hyperlink" Target="https://hosting.med.upenn.edu/forms/bgs/view.php?id=17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Elliott, Eli</cp:lastModifiedBy>
  <cp:revision>2</cp:revision>
  <dcterms:created xsi:type="dcterms:W3CDTF">2025-02-28T18:52:00Z</dcterms:created>
  <dcterms:modified xsi:type="dcterms:W3CDTF">2025-02-28T18:58:00Z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vt:lpwstr>
  </property>
  <property fmtid="{D5CDD505-2E9C-101B-9397-08002B2CF9AE}" pid="4" name="LastSaved">
    <vt:filetime>2025-02-28T00:00:00Z</vt:filetime>
  </property>
</Properties>
</file>